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330" w:rsidRDefault="007F1330" w:rsidP="007F1330">
      <w:pPr>
        <w:tabs>
          <w:tab w:val="left" w:pos="567"/>
        </w:tabs>
        <w:ind w:left="-360"/>
      </w:pPr>
      <w:r>
        <w:rPr>
          <w:noProof/>
          <w:lang w:bidi="ar-SA"/>
        </w:rPr>
        <w:drawing>
          <wp:anchor distT="0" distB="0" distL="114300" distR="114300" simplePos="0" relativeHeight="251660288" behindDoc="1" locked="0" layoutInCell="1" allowOverlap="1">
            <wp:simplePos x="0" y="0"/>
            <wp:positionH relativeFrom="column">
              <wp:posOffset>5695950</wp:posOffset>
            </wp:positionH>
            <wp:positionV relativeFrom="paragraph">
              <wp:posOffset>2540</wp:posOffset>
            </wp:positionV>
            <wp:extent cx="901700" cy="1041400"/>
            <wp:effectExtent l="19050" t="0" r="0" b="0"/>
            <wp:wrapTight wrapText="bothSides">
              <wp:wrapPolygon edited="0">
                <wp:start x="-456" y="0"/>
                <wp:lineTo x="-456" y="21337"/>
                <wp:lineTo x="21448" y="21337"/>
                <wp:lineTo x="21448" y="0"/>
                <wp:lineTo x="-456"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901700" cy="1041400"/>
                    </a:xfrm>
                    <a:prstGeom prst="rect">
                      <a:avLst/>
                    </a:prstGeom>
                    <a:solidFill>
                      <a:srgbClr val="FFFFFF"/>
                    </a:solidFill>
                    <a:ln w="9525">
                      <a:noFill/>
                      <a:miter lim="800000"/>
                      <a:headEnd/>
                      <a:tailEnd/>
                    </a:ln>
                  </pic:spPr>
                </pic:pic>
              </a:graphicData>
            </a:graphic>
          </wp:anchor>
        </w:drawing>
      </w:r>
    </w:p>
    <w:p w:rsidR="007F1330" w:rsidRPr="007F1330" w:rsidRDefault="007F1330" w:rsidP="007F1330">
      <w:pPr>
        <w:rPr>
          <w:b/>
        </w:rPr>
      </w:pPr>
      <w:r>
        <w:rPr>
          <w:noProof/>
          <w:lang w:bidi="ar-SA"/>
        </w:rPr>
        <w:drawing>
          <wp:anchor distT="0" distB="0" distL="114300" distR="114300" simplePos="0" relativeHeight="251661312" behindDoc="1" locked="0" layoutInCell="1" allowOverlap="1">
            <wp:simplePos x="0" y="0"/>
            <wp:positionH relativeFrom="column">
              <wp:posOffset>-366395</wp:posOffset>
            </wp:positionH>
            <wp:positionV relativeFrom="paragraph">
              <wp:posOffset>-159385</wp:posOffset>
            </wp:positionV>
            <wp:extent cx="873125" cy="1095375"/>
            <wp:effectExtent l="19050" t="0" r="3175" b="0"/>
            <wp:wrapTight wrapText="bothSides">
              <wp:wrapPolygon edited="0">
                <wp:start x="-471" y="0"/>
                <wp:lineTo x="-471" y="21412"/>
                <wp:lineTo x="21679" y="21412"/>
                <wp:lineTo x="21679" y="0"/>
                <wp:lineTo x="-471"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873125" cy="1095375"/>
                    </a:xfrm>
                    <a:prstGeom prst="rect">
                      <a:avLst/>
                    </a:prstGeom>
                    <a:noFill/>
                    <a:ln w="9525">
                      <a:noFill/>
                      <a:miter lim="800000"/>
                      <a:headEnd/>
                      <a:tailEnd/>
                    </a:ln>
                  </pic:spPr>
                </pic:pic>
              </a:graphicData>
            </a:graphic>
          </wp:anchor>
        </w:drawing>
      </w:r>
      <w:r w:rsidRPr="007F1330">
        <w:rPr>
          <w:b/>
          <w:sz w:val="28"/>
          <w:szCs w:val="28"/>
        </w:rPr>
        <w:t xml:space="preserve">                                           </w:t>
      </w:r>
      <w:r>
        <w:rPr>
          <w:b/>
          <w:sz w:val="28"/>
          <w:szCs w:val="28"/>
        </w:rPr>
        <w:t xml:space="preserve">   </w:t>
      </w:r>
      <w:r w:rsidRPr="007F1330">
        <w:rPr>
          <w:b/>
          <w:sz w:val="28"/>
          <w:szCs w:val="28"/>
        </w:rPr>
        <w:t xml:space="preserve"> </w:t>
      </w:r>
      <w:r w:rsidRPr="007F1330">
        <w:rPr>
          <w:b/>
        </w:rPr>
        <w:t>ROMÂNIA</w:t>
      </w:r>
    </w:p>
    <w:p w:rsidR="007F1330" w:rsidRPr="007F1330" w:rsidRDefault="007F1330" w:rsidP="007F1330">
      <w:pPr>
        <w:jc w:val="center"/>
        <w:rPr>
          <w:b/>
        </w:rPr>
      </w:pPr>
      <w:r w:rsidRPr="007F1330">
        <w:rPr>
          <w:b/>
        </w:rPr>
        <w:t>JUDETUL OLT</w:t>
      </w:r>
    </w:p>
    <w:p w:rsidR="007F1330" w:rsidRPr="007F1330" w:rsidRDefault="007F1330" w:rsidP="007F1330">
      <w:pPr>
        <w:jc w:val="center"/>
        <w:rPr>
          <w:b/>
        </w:rPr>
      </w:pPr>
      <w:r w:rsidRPr="007F1330">
        <w:rPr>
          <w:b/>
        </w:rPr>
        <w:t>ORAŞUL DRĂGĂNEŞTI-OLT</w:t>
      </w:r>
    </w:p>
    <w:p w:rsidR="007F1330" w:rsidRPr="003056E1" w:rsidRDefault="007F1330" w:rsidP="007F1330">
      <w:pPr>
        <w:jc w:val="center"/>
        <w:rPr>
          <w:b/>
          <w:sz w:val="20"/>
          <w:szCs w:val="20"/>
        </w:rPr>
      </w:pPr>
      <w:r w:rsidRPr="003056E1">
        <w:rPr>
          <w:b/>
          <w:sz w:val="20"/>
          <w:szCs w:val="20"/>
          <w:lang w:val="fr-FR"/>
        </w:rPr>
        <w:t xml:space="preserve">   DIREC</w:t>
      </w:r>
      <w:r w:rsidRPr="003056E1">
        <w:rPr>
          <w:b/>
          <w:sz w:val="20"/>
          <w:szCs w:val="20"/>
        </w:rPr>
        <w:t>ȚIA ECONOMICO-FINANCIARĂ</w:t>
      </w:r>
    </w:p>
    <w:p w:rsidR="007F1330" w:rsidRPr="003056E1" w:rsidRDefault="007F1330" w:rsidP="007F1330">
      <w:pPr>
        <w:rPr>
          <w:b/>
          <w:sz w:val="20"/>
          <w:szCs w:val="20"/>
        </w:rPr>
      </w:pPr>
      <w:r w:rsidRPr="003056E1">
        <w:rPr>
          <w:b/>
          <w:sz w:val="20"/>
          <w:szCs w:val="20"/>
        </w:rPr>
        <w:t xml:space="preserve">    </w:t>
      </w:r>
      <w:r>
        <w:rPr>
          <w:b/>
          <w:sz w:val="20"/>
          <w:szCs w:val="20"/>
        </w:rPr>
        <w:t xml:space="preserve">  </w:t>
      </w:r>
      <w:r w:rsidRPr="003056E1">
        <w:rPr>
          <w:b/>
          <w:sz w:val="20"/>
          <w:szCs w:val="20"/>
        </w:rPr>
        <w:t xml:space="preserve">    SERVICIUL BUGET, FINANȚE, CONTABILITATE, ACHIZIȚII  PUBLICE</w:t>
      </w:r>
    </w:p>
    <w:p w:rsidR="007F1330" w:rsidRPr="009A70AC" w:rsidRDefault="007F1330" w:rsidP="007F1330">
      <w:pPr>
        <w:ind w:firstLine="708"/>
        <w:rPr>
          <w:sz w:val="20"/>
          <w:szCs w:val="20"/>
          <w:lang w:val="fr-FR"/>
        </w:rPr>
      </w:pPr>
      <w:r w:rsidRPr="003056E1">
        <w:rPr>
          <w:b/>
          <w:lang w:val="fr-FR"/>
        </w:rPr>
        <w:t xml:space="preserve">     </w:t>
      </w:r>
      <w:r>
        <w:rPr>
          <w:b/>
          <w:lang w:val="fr-FR"/>
        </w:rPr>
        <w:t xml:space="preserve">     </w:t>
      </w:r>
      <w:r w:rsidRPr="009A70AC">
        <w:rPr>
          <w:b/>
          <w:sz w:val="20"/>
          <w:szCs w:val="20"/>
          <w:lang w:val="fr-FR"/>
        </w:rPr>
        <w:t>str. Nicolae Titulescu , nr.150, tel: 0249465815, fax: 0249465811</w:t>
      </w:r>
    </w:p>
    <w:p w:rsidR="007F1330" w:rsidRPr="007F1330" w:rsidRDefault="007F1330" w:rsidP="007F1330">
      <w:pPr>
        <w:pBdr>
          <w:bottom w:val="single" w:sz="6" w:space="6" w:color="00000A"/>
        </w:pBdr>
        <w:rPr>
          <w:sz w:val="20"/>
          <w:szCs w:val="20"/>
          <w:lang w:val="en-US"/>
        </w:rPr>
      </w:pPr>
      <w:r>
        <w:rPr>
          <w:sz w:val="20"/>
          <w:szCs w:val="20"/>
          <w:lang w:val="fr-FR"/>
        </w:rPr>
        <w:t xml:space="preserve">                         </w:t>
      </w:r>
      <w:r w:rsidRPr="009A70AC">
        <w:rPr>
          <w:sz w:val="20"/>
          <w:szCs w:val="20"/>
          <w:lang w:val="fr-FR"/>
        </w:rPr>
        <w:t xml:space="preserve">   site:</w:t>
      </w:r>
      <w:hyperlink r:id="rId10" w:history="1">
        <w:r w:rsidRPr="009A70AC">
          <w:rPr>
            <w:sz w:val="20"/>
            <w:szCs w:val="20"/>
            <w:lang w:val="fr-FR"/>
          </w:rPr>
          <w:t>www.draganesti-olt.ro</w:t>
        </w:r>
      </w:hyperlink>
      <w:r w:rsidRPr="009A70AC">
        <w:rPr>
          <w:sz w:val="20"/>
          <w:szCs w:val="20"/>
          <w:lang w:val="fr-FR"/>
        </w:rPr>
        <w:t xml:space="preserve">, e-mail: </w:t>
      </w:r>
      <w:hyperlink r:id="rId11" w:history="1">
        <w:r w:rsidRPr="009A70AC">
          <w:rPr>
            <w:sz w:val="20"/>
            <w:szCs w:val="20"/>
            <w:u w:val="single"/>
            <w:lang w:val="fr-FR"/>
          </w:rPr>
          <w:t>serviciubuget@draganesti-olt.ro</w:t>
        </w:r>
      </w:hyperlink>
    </w:p>
    <w:p w:rsidR="007F1330" w:rsidRPr="007F1330" w:rsidRDefault="007F1330">
      <w:pPr>
        <w:pStyle w:val="Heading1"/>
        <w:spacing w:before="79"/>
        <w:ind w:right="57"/>
        <w:jc w:val="center"/>
        <w:rPr>
          <w:lang w:val="en-US"/>
        </w:rPr>
      </w:pPr>
    </w:p>
    <w:p w:rsidR="007F1330" w:rsidRDefault="007F1330">
      <w:pPr>
        <w:pStyle w:val="Heading1"/>
        <w:spacing w:before="79"/>
        <w:ind w:right="57"/>
        <w:jc w:val="center"/>
      </w:pPr>
    </w:p>
    <w:p w:rsidR="00BD06D6" w:rsidRPr="007F1330" w:rsidRDefault="008B34EB">
      <w:pPr>
        <w:pStyle w:val="Heading1"/>
        <w:spacing w:before="79"/>
        <w:ind w:right="57"/>
        <w:jc w:val="center"/>
        <w:rPr>
          <w:b w:val="0"/>
        </w:rPr>
      </w:pPr>
      <w:r w:rsidRPr="007F1330">
        <w:rPr>
          <w:b w:val="0"/>
        </w:rPr>
        <w:t>Contract de servicii</w:t>
      </w:r>
    </w:p>
    <w:p w:rsidR="007F1330" w:rsidRPr="003D0003" w:rsidRDefault="007755DB" w:rsidP="003D0003">
      <w:pPr>
        <w:tabs>
          <w:tab w:val="left" w:pos="2027"/>
          <w:tab w:val="left" w:pos="4335"/>
        </w:tabs>
        <w:spacing w:before="41"/>
        <w:ind w:left="47"/>
        <w:jc w:val="center"/>
        <w:rPr>
          <w:sz w:val="24"/>
        </w:rPr>
      </w:pPr>
      <w:r w:rsidRPr="007755DB">
        <w:rPr>
          <w:sz w:val="24"/>
        </w:rPr>
        <w:t>N</w:t>
      </w:r>
      <w:r w:rsidR="008B34EB" w:rsidRPr="007755DB">
        <w:rPr>
          <w:sz w:val="24"/>
        </w:rPr>
        <w:t>r</w:t>
      </w:r>
      <w:r w:rsidR="003D0003">
        <w:rPr>
          <w:sz w:val="24"/>
        </w:rPr>
        <w:t xml:space="preserve">. </w:t>
      </w:r>
    </w:p>
    <w:p w:rsidR="007F1330" w:rsidRPr="007F1330" w:rsidRDefault="00823B12" w:rsidP="00823B12">
      <w:pPr>
        <w:pStyle w:val="BodyText"/>
        <w:ind w:left="0" w:firstLine="100"/>
        <w:jc w:val="center"/>
        <w:rPr>
          <w:b/>
          <w:u w:val="single"/>
        </w:rPr>
      </w:pPr>
      <w:r w:rsidRPr="007F1330">
        <w:rPr>
          <w:b/>
          <w:u w:val="single"/>
        </w:rPr>
        <w:t xml:space="preserve">Servicii de informare </w:t>
      </w:r>
      <w:r w:rsidR="00687AB3">
        <w:rPr>
          <w:b/>
          <w:u w:val="single"/>
        </w:rPr>
        <w:t xml:space="preserve">și </w:t>
      </w:r>
      <w:r w:rsidRPr="007F1330">
        <w:rPr>
          <w:b/>
          <w:u w:val="single"/>
        </w:rPr>
        <w:t>publicitate proiect</w:t>
      </w:r>
    </w:p>
    <w:p w:rsidR="007F1330" w:rsidRPr="007F1330" w:rsidRDefault="007F1330" w:rsidP="00823B12">
      <w:pPr>
        <w:pStyle w:val="BodyText"/>
        <w:ind w:left="0" w:firstLine="100"/>
        <w:jc w:val="center"/>
        <w:rPr>
          <w:b/>
          <w:u w:val="single"/>
        </w:rPr>
      </w:pPr>
    </w:p>
    <w:p w:rsidR="003D0003" w:rsidRPr="003D0003" w:rsidRDefault="00823B12" w:rsidP="003D0003">
      <w:pPr>
        <w:ind w:left="142" w:right="258"/>
        <w:jc w:val="center"/>
        <w:rPr>
          <w:b/>
          <w:i/>
          <w:sz w:val="20"/>
          <w:szCs w:val="20"/>
        </w:rPr>
      </w:pPr>
      <w:r w:rsidRPr="003D0003">
        <w:rPr>
          <w:b/>
          <w:i/>
          <w:sz w:val="20"/>
          <w:szCs w:val="20"/>
        </w:rPr>
        <w:t xml:space="preserve"> </w:t>
      </w:r>
      <w:r w:rsidR="003D0003" w:rsidRPr="003D0003">
        <w:rPr>
          <w:b/>
          <w:i/>
          <w:sz w:val="20"/>
          <w:szCs w:val="20"/>
          <w:lang w:val="fr-FR"/>
        </w:rPr>
        <w:t>“ IMBUNATATIREA EFICIENTEI ENERGETICE, REDUCEREA EMISIILOR DE CO2 SI MODERNIZAREA GRĂDINIȚEI IN ORASUL DRAGANESTI-OLT, SATUL COMANI</w:t>
      </w:r>
      <w:r w:rsidR="003D0003" w:rsidRPr="003D0003">
        <w:rPr>
          <w:b/>
          <w:i/>
          <w:sz w:val="20"/>
          <w:szCs w:val="20"/>
        </w:rPr>
        <w:t>” –</w:t>
      </w:r>
    </w:p>
    <w:p w:rsidR="00823B12" w:rsidRPr="003D0003" w:rsidRDefault="003D0003" w:rsidP="003D0003">
      <w:pPr>
        <w:ind w:left="142" w:right="258"/>
        <w:jc w:val="center"/>
        <w:rPr>
          <w:b/>
          <w:i/>
          <w:sz w:val="20"/>
          <w:szCs w:val="20"/>
          <w:lang w:val="fr-FR"/>
        </w:rPr>
      </w:pPr>
      <w:r w:rsidRPr="003D0003">
        <w:rPr>
          <w:b/>
          <w:i/>
          <w:sz w:val="20"/>
          <w:szCs w:val="20"/>
        </w:rPr>
        <w:t>C</w:t>
      </w:r>
      <w:r w:rsidRPr="003D0003">
        <w:rPr>
          <w:b/>
          <w:i/>
          <w:sz w:val="20"/>
          <w:szCs w:val="20"/>
          <w:lang w:val="fr-FR"/>
        </w:rPr>
        <w:t>od SMIS</w:t>
      </w:r>
      <w:r w:rsidRPr="003D0003">
        <w:rPr>
          <w:b/>
          <w:i/>
          <w:color w:val="110F1A"/>
          <w:spacing w:val="1"/>
          <w:sz w:val="20"/>
          <w:szCs w:val="20"/>
        </w:rPr>
        <w:t xml:space="preserve"> 127176</w:t>
      </w:r>
    </w:p>
    <w:p w:rsidR="00BD06D6" w:rsidRDefault="008B34EB">
      <w:pPr>
        <w:pStyle w:val="Heading2"/>
        <w:spacing w:before="217" w:line="240" w:lineRule="auto"/>
        <w:ind w:left="100" w:firstLine="0"/>
      </w:pPr>
      <w:r>
        <w:t>Preambul</w:t>
      </w:r>
    </w:p>
    <w:p w:rsidR="00BD06D6" w:rsidRDefault="008B34EB">
      <w:pPr>
        <w:pStyle w:val="BodyText"/>
        <w:spacing w:before="36"/>
        <w:ind w:left="820"/>
      </w:pPr>
      <w:r>
        <w:t>În temeiul Legii 98/2016 privind achizitiile publice, s-a încheiat prezentul contract de servicii,</w:t>
      </w:r>
    </w:p>
    <w:p w:rsidR="00BD06D6" w:rsidRDefault="008B34EB">
      <w:pPr>
        <w:pStyle w:val="Heading1"/>
        <w:spacing w:before="46"/>
        <w:ind w:left="100"/>
      </w:pPr>
      <w:r>
        <w:t>între</w:t>
      </w:r>
    </w:p>
    <w:p w:rsidR="00BD06D6" w:rsidRDefault="00BD06D6">
      <w:pPr>
        <w:pStyle w:val="BodyText"/>
        <w:spacing w:before="3"/>
        <w:ind w:left="0"/>
        <w:rPr>
          <w:b/>
          <w:sz w:val="31"/>
        </w:rPr>
      </w:pPr>
    </w:p>
    <w:p w:rsidR="00BD06D6" w:rsidRDefault="008B34EB">
      <w:pPr>
        <w:pStyle w:val="Heading2"/>
        <w:numPr>
          <w:ilvl w:val="0"/>
          <w:numId w:val="10"/>
        </w:numPr>
        <w:tabs>
          <w:tab w:val="left" w:pos="881"/>
        </w:tabs>
        <w:spacing w:line="240" w:lineRule="auto"/>
        <w:ind w:hanging="361"/>
        <w:jc w:val="left"/>
      </w:pPr>
      <w:r>
        <w:t>Partile</w:t>
      </w:r>
      <w:r>
        <w:rPr>
          <w:spacing w:val="-1"/>
        </w:rPr>
        <w:t xml:space="preserve"> </w:t>
      </w:r>
      <w:r>
        <w:t>contractante</w:t>
      </w:r>
    </w:p>
    <w:p w:rsidR="00BD06D6" w:rsidRDefault="00BD06D6">
      <w:pPr>
        <w:pStyle w:val="BodyText"/>
        <w:spacing w:before="3"/>
        <w:ind w:left="0"/>
        <w:rPr>
          <w:b/>
          <w:i/>
          <w:sz w:val="21"/>
        </w:rPr>
      </w:pPr>
    </w:p>
    <w:p w:rsidR="00BD06D6" w:rsidRPr="00F86C3D" w:rsidRDefault="00DD4BF9" w:rsidP="000F2159">
      <w:pPr>
        <w:pStyle w:val="DefaultText"/>
        <w:ind w:firstLine="519"/>
        <w:jc w:val="both"/>
        <w:rPr>
          <w:lang w:val="pt-BR"/>
        </w:rPr>
      </w:pPr>
      <w:r>
        <w:rPr>
          <w:b/>
          <w:sz w:val="22"/>
          <w:szCs w:val="22"/>
          <w:lang w:val="pt-BR"/>
        </w:rPr>
        <w:t xml:space="preserve">   U.A.T. </w:t>
      </w:r>
      <w:r w:rsidR="000F2159">
        <w:rPr>
          <w:b/>
          <w:sz w:val="22"/>
          <w:szCs w:val="22"/>
          <w:lang w:val="pt-BR"/>
        </w:rPr>
        <w:t>Orasul Draganesti-Olt</w:t>
      </w:r>
      <w:r w:rsidR="000F2159" w:rsidRPr="002654F9">
        <w:rPr>
          <w:sz w:val="22"/>
          <w:szCs w:val="22"/>
          <w:lang w:val="pt-BR"/>
        </w:rPr>
        <w:t xml:space="preserve">, cu sediul in </w:t>
      </w:r>
      <w:r w:rsidR="000F2159">
        <w:rPr>
          <w:sz w:val="22"/>
          <w:szCs w:val="22"/>
          <w:lang w:val="pt-BR"/>
        </w:rPr>
        <w:t>Draganesti-Olt</w:t>
      </w:r>
      <w:r w:rsidR="000F2159" w:rsidRPr="002654F9">
        <w:rPr>
          <w:sz w:val="22"/>
          <w:szCs w:val="22"/>
          <w:lang w:val="pt-BR"/>
        </w:rPr>
        <w:t xml:space="preserve">, Str. </w:t>
      </w:r>
      <w:r w:rsidR="000F2159">
        <w:rPr>
          <w:sz w:val="22"/>
          <w:szCs w:val="22"/>
          <w:lang w:val="pt-BR"/>
        </w:rPr>
        <w:t>N. Titulescu nr. 150</w:t>
      </w:r>
      <w:r w:rsidR="000F2159" w:rsidRPr="002654F9">
        <w:rPr>
          <w:sz w:val="22"/>
          <w:szCs w:val="22"/>
          <w:lang w:val="pt-BR"/>
        </w:rPr>
        <w:t xml:space="preserve">, judetul Olt, Telefon: </w:t>
      </w:r>
      <w:r w:rsidR="000F2159" w:rsidRPr="00E90D84">
        <w:rPr>
          <w:sz w:val="22"/>
          <w:szCs w:val="22"/>
          <w:lang w:val="pt-BR"/>
        </w:rPr>
        <w:t>0249/465240, fax: 0249/465811</w:t>
      </w:r>
      <w:r w:rsidR="000F2159" w:rsidRPr="002654F9">
        <w:rPr>
          <w:sz w:val="22"/>
          <w:szCs w:val="22"/>
          <w:lang w:val="pt-BR"/>
        </w:rPr>
        <w:t xml:space="preserve">, cod fiscal </w:t>
      </w:r>
      <w:r w:rsidR="000F2159" w:rsidRPr="00EE3E03">
        <w:rPr>
          <w:rStyle w:val="labeldatatext"/>
          <w:sz w:val="22"/>
          <w:szCs w:val="22"/>
          <w:lang w:val="pt-BR"/>
        </w:rPr>
        <w:t xml:space="preserve">5209912 </w:t>
      </w:r>
      <w:r w:rsidR="000F2159" w:rsidRPr="002654F9">
        <w:rPr>
          <w:sz w:val="22"/>
          <w:szCs w:val="22"/>
          <w:lang w:val="pt-BR"/>
        </w:rPr>
        <w:t xml:space="preserve">cont bancar </w:t>
      </w:r>
      <w:r w:rsidR="000F2159">
        <w:rPr>
          <w:sz w:val="22"/>
          <w:szCs w:val="22"/>
          <w:lang w:val="pt-BR"/>
        </w:rPr>
        <w:t>RO78TREZ24A650402710101X</w:t>
      </w:r>
      <w:r w:rsidR="000F2159" w:rsidRPr="002654F9">
        <w:rPr>
          <w:sz w:val="22"/>
          <w:szCs w:val="22"/>
          <w:lang w:val="pt-BR"/>
        </w:rPr>
        <w:t xml:space="preserve">, deschis la Trezoreria </w:t>
      </w:r>
      <w:r w:rsidR="000F2159">
        <w:rPr>
          <w:sz w:val="22"/>
          <w:szCs w:val="22"/>
          <w:lang w:val="pt-BR"/>
        </w:rPr>
        <w:t>Municipiului Caracal</w:t>
      </w:r>
      <w:r w:rsidR="000F2159" w:rsidRPr="002654F9">
        <w:rPr>
          <w:sz w:val="22"/>
          <w:szCs w:val="22"/>
          <w:lang w:val="pt-BR"/>
        </w:rPr>
        <w:t xml:space="preserve">, reprezentată prin Primar </w:t>
      </w:r>
      <w:r w:rsidR="003D0003">
        <w:rPr>
          <w:sz w:val="22"/>
          <w:szCs w:val="22"/>
          <w:lang w:val="pt-BR"/>
        </w:rPr>
        <w:t xml:space="preserve">ing. Marian Viorel Tudorică </w:t>
      </w:r>
      <w:r w:rsidR="000F2159" w:rsidRPr="002654F9">
        <w:rPr>
          <w:sz w:val="22"/>
          <w:szCs w:val="22"/>
          <w:lang w:val="pt-BR"/>
        </w:rPr>
        <w:t xml:space="preserve">, </w:t>
      </w:r>
      <w:r w:rsidR="008B34EB" w:rsidRPr="00F86C3D">
        <w:rPr>
          <w:lang w:val="pt-BR"/>
        </w:rPr>
        <w:t xml:space="preserve">în calitate de </w:t>
      </w:r>
      <w:r w:rsidR="008B34EB" w:rsidRPr="00F86C3D">
        <w:rPr>
          <w:b/>
          <w:lang w:val="pt-BR"/>
        </w:rPr>
        <w:t>achizitor</w:t>
      </w:r>
      <w:r w:rsidR="008B34EB" w:rsidRPr="00F86C3D">
        <w:rPr>
          <w:lang w:val="pt-BR"/>
        </w:rPr>
        <w:t>,</w:t>
      </w:r>
      <w:r w:rsidR="000F2159" w:rsidRPr="00F86C3D">
        <w:rPr>
          <w:lang w:val="pt-BR"/>
        </w:rPr>
        <w:t xml:space="preserve"> </w:t>
      </w:r>
      <w:r w:rsidR="008B34EB" w:rsidRPr="00F86C3D">
        <w:rPr>
          <w:lang w:val="pt-BR"/>
        </w:rPr>
        <w:t>pe de o parte,</w:t>
      </w:r>
    </w:p>
    <w:p w:rsidR="00BD06D6" w:rsidRDefault="008B34EB" w:rsidP="000F2159">
      <w:pPr>
        <w:ind w:left="100" w:firstLine="419"/>
        <w:jc w:val="both"/>
        <w:rPr>
          <w:sz w:val="24"/>
        </w:rPr>
      </w:pPr>
      <w:r>
        <w:rPr>
          <w:b/>
          <w:sz w:val="24"/>
        </w:rPr>
        <w:t xml:space="preserve">şi </w:t>
      </w:r>
    </w:p>
    <w:p w:rsidR="00BD06D6" w:rsidRDefault="00B43F9A" w:rsidP="00DD4BF9">
      <w:pPr>
        <w:pStyle w:val="BodyText"/>
        <w:ind w:right="105"/>
        <w:jc w:val="both"/>
      </w:pPr>
      <w:r>
        <w:rPr>
          <w:b/>
        </w:rPr>
        <w:t xml:space="preserve">      SC. </w:t>
      </w:r>
      <w:r w:rsidR="003D0003">
        <w:rPr>
          <w:b/>
        </w:rPr>
        <w:t>.....................................SRL ,</w:t>
      </w:r>
      <w:r w:rsidR="003D0003">
        <w:t>cu sediul in..........</w:t>
      </w:r>
      <w:r w:rsidR="00DD4BF9">
        <w:t>,</w:t>
      </w:r>
      <w:r w:rsidR="003D0003">
        <w:t xml:space="preserve"> nr....</w:t>
      </w:r>
      <w:r w:rsidR="00DD4BF9">
        <w:t>,</w:t>
      </w:r>
      <w:r w:rsidR="008B34EB">
        <w:t xml:space="preserve"> telefon</w:t>
      </w:r>
      <w:r w:rsidR="003D0003">
        <w:t xml:space="preserve"> ...........</w:t>
      </w:r>
      <w:r w:rsidR="00DD4BF9">
        <w:t xml:space="preserve">, </w:t>
      </w:r>
      <w:r w:rsidR="008B34EB">
        <w:t xml:space="preserve">inregistrata </w:t>
      </w:r>
      <w:r w:rsidR="003D0003">
        <w:t>la Registrul Comertului sub nr................, CIF........</w:t>
      </w:r>
      <w:r w:rsidR="00DD4BF9">
        <w:t xml:space="preserve">, </w:t>
      </w:r>
      <w:r w:rsidR="003D0003">
        <w:t>cont trezorerie .............</w:t>
      </w:r>
      <w:r w:rsidR="00DD4BF9">
        <w:t xml:space="preserve"> </w:t>
      </w:r>
      <w:r w:rsidR="008B34EB">
        <w:t>deschis la</w:t>
      </w:r>
      <w:r w:rsidR="003D0003">
        <w:t xml:space="preserve"> Trezoreria.............</w:t>
      </w:r>
      <w:r w:rsidR="008B34EB">
        <w:t>,</w:t>
      </w:r>
      <w:r w:rsidR="003D0003">
        <w:t xml:space="preserve"> ............., reprezentata prin........., avand funcţia de ................</w:t>
      </w:r>
      <w:r w:rsidR="00DD4BF9">
        <w:t>,</w:t>
      </w:r>
      <w:r w:rsidR="008B34EB">
        <w:t xml:space="preserve"> </w:t>
      </w:r>
      <w:r w:rsidR="008B34EB">
        <w:rPr>
          <w:b/>
        </w:rPr>
        <w:t>în calitate de prestator</w:t>
      </w:r>
      <w:r w:rsidR="008B34EB">
        <w:t>, pe de altă parte.</w:t>
      </w:r>
    </w:p>
    <w:p w:rsidR="00BD06D6" w:rsidRDefault="00BD06D6">
      <w:pPr>
        <w:pStyle w:val="BodyText"/>
        <w:spacing w:before="4"/>
        <w:ind w:left="0"/>
      </w:pPr>
    </w:p>
    <w:p w:rsidR="00BD06D6" w:rsidRDefault="008B34EB">
      <w:pPr>
        <w:pStyle w:val="Heading2"/>
        <w:numPr>
          <w:ilvl w:val="0"/>
          <w:numId w:val="10"/>
        </w:numPr>
        <w:tabs>
          <w:tab w:val="left" w:pos="341"/>
        </w:tabs>
        <w:ind w:left="340" w:hanging="241"/>
        <w:jc w:val="left"/>
      </w:pPr>
      <w:r>
        <w:t>Definiţii</w:t>
      </w:r>
    </w:p>
    <w:p w:rsidR="00BD06D6" w:rsidRDefault="008B34EB">
      <w:pPr>
        <w:pStyle w:val="ListParagraph"/>
        <w:numPr>
          <w:ilvl w:val="1"/>
          <w:numId w:val="10"/>
        </w:numPr>
        <w:tabs>
          <w:tab w:val="left" w:pos="461"/>
        </w:tabs>
        <w:spacing w:line="274" w:lineRule="exact"/>
        <w:ind w:hanging="361"/>
        <w:rPr>
          <w:sz w:val="24"/>
        </w:rPr>
      </w:pPr>
      <w:r>
        <w:rPr>
          <w:sz w:val="24"/>
        </w:rPr>
        <w:t>- În prezentul contract următorii termeni vor fi interpretaţi astfel:</w:t>
      </w:r>
    </w:p>
    <w:p w:rsidR="00BD06D6" w:rsidRDefault="008B34EB">
      <w:pPr>
        <w:pStyle w:val="ListParagraph"/>
        <w:numPr>
          <w:ilvl w:val="0"/>
          <w:numId w:val="9"/>
        </w:numPr>
        <w:tabs>
          <w:tab w:val="left" w:pos="346"/>
        </w:tabs>
        <w:ind w:hanging="246"/>
        <w:rPr>
          <w:sz w:val="24"/>
        </w:rPr>
      </w:pPr>
      <w:r>
        <w:rPr>
          <w:b/>
          <w:i/>
          <w:sz w:val="24"/>
        </w:rPr>
        <w:t xml:space="preserve">contract </w:t>
      </w:r>
      <w:r>
        <w:rPr>
          <w:sz w:val="24"/>
        </w:rPr>
        <w:t>- prezentul contract şi toate anexele</w:t>
      </w:r>
      <w:r>
        <w:rPr>
          <w:spacing w:val="-2"/>
          <w:sz w:val="24"/>
        </w:rPr>
        <w:t xml:space="preserve"> </w:t>
      </w:r>
      <w:r>
        <w:rPr>
          <w:sz w:val="24"/>
        </w:rPr>
        <w:t>sale;</w:t>
      </w:r>
    </w:p>
    <w:p w:rsidR="00BD06D6" w:rsidRDefault="008B34EB">
      <w:pPr>
        <w:pStyle w:val="ListParagraph"/>
        <w:numPr>
          <w:ilvl w:val="0"/>
          <w:numId w:val="9"/>
        </w:numPr>
        <w:tabs>
          <w:tab w:val="left" w:pos="360"/>
        </w:tabs>
        <w:ind w:left="359" w:hanging="260"/>
        <w:rPr>
          <w:sz w:val="24"/>
        </w:rPr>
      </w:pPr>
      <w:r>
        <w:rPr>
          <w:b/>
          <w:i/>
          <w:sz w:val="24"/>
        </w:rPr>
        <w:t xml:space="preserve">achizitor şi prestator </w:t>
      </w:r>
      <w:r>
        <w:rPr>
          <w:sz w:val="24"/>
        </w:rPr>
        <w:t>- părţile contractante, aşa cum sunt acestea numite în prezentul</w:t>
      </w:r>
      <w:r>
        <w:rPr>
          <w:spacing w:val="-10"/>
          <w:sz w:val="24"/>
        </w:rPr>
        <w:t xml:space="preserve"> </w:t>
      </w:r>
      <w:r>
        <w:rPr>
          <w:sz w:val="24"/>
        </w:rPr>
        <w:t>contract;</w:t>
      </w:r>
    </w:p>
    <w:p w:rsidR="00BD06D6" w:rsidRDefault="008B34EB">
      <w:pPr>
        <w:pStyle w:val="ListParagraph"/>
        <w:numPr>
          <w:ilvl w:val="0"/>
          <w:numId w:val="9"/>
        </w:numPr>
        <w:tabs>
          <w:tab w:val="left" w:pos="411"/>
        </w:tabs>
        <w:ind w:left="100" w:right="112" w:firstLine="0"/>
        <w:rPr>
          <w:sz w:val="24"/>
        </w:rPr>
      </w:pPr>
      <w:r>
        <w:rPr>
          <w:b/>
          <w:i/>
          <w:sz w:val="24"/>
        </w:rPr>
        <w:t xml:space="preserve">preţul contractului </w:t>
      </w:r>
      <w:r>
        <w:rPr>
          <w:b/>
          <w:sz w:val="24"/>
        </w:rPr>
        <w:t xml:space="preserve">- </w:t>
      </w:r>
      <w:r>
        <w:rPr>
          <w:sz w:val="24"/>
        </w:rPr>
        <w:t>preţul plătibil prestatorului de către achizitor, în baza contractului, pentru îndeplinirea integrală şi corespunzătoare a tuturor obligaţiilor asumate prin</w:t>
      </w:r>
      <w:r>
        <w:rPr>
          <w:spacing w:val="-5"/>
          <w:sz w:val="24"/>
        </w:rPr>
        <w:t xml:space="preserve"> </w:t>
      </w:r>
      <w:r>
        <w:rPr>
          <w:sz w:val="24"/>
        </w:rPr>
        <w:t>contract;</w:t>
      </w:r>
    </w:p>
    <w:p w:rsidR="00BD06D6" w:rsidRDefault="008B34EB">
      <w:pPr>
        <w:pStyle w:val="ListParagraph"/>
        <w:numPr>
          <w:ilvl w:val="0"/>
          <w:numId w:val="9"/>
        </w:numPr>
        <w:tabs>
          <w:tab w:val="left" w:pos="360"/>
        </w:tabs>
        <w:ind w:left="359" w:hanging="260"/>
        <w:rPr>
          <w:sz w:val="24"/>
        </w:rPr>
      </w:pPr>
      <w:r>
        <w:rPr>
          <w:b/>
          <w:i/>
          <w:sz w:val="24"/>
        </w:rPr>
        <w:t xml:space="preserve">servicii </w:t>
      </w:r>
      <w:r>
        <w:rPr>
          <w:i/>
          <w:sz w:val="24"/>
        </w:rPr>
        <w:t xml:space="preserve">- </w:t>
      </w:r>
      <w:r>
        <w:rPr>
          <w:sz w:val="24"/>
        </w:rPr>
        <w:t>activităţi a căror prestare face obiect al</w:t>
      </w:r>
      <w:r>
        <w:rPr>
          <w:spacing w:val="-7"/>
          <w:sz w:val="24"/>
        </w:rPr>
        <w:t xml:space="preserve"> </w:t>
      </w:r>
      <w:r>
        <w:rPr>
          <w:sz w:val="24"/>
        </w:rPr>
        <w:t>contractului;</w:t>
      </w:r>
    </w:p>
    <w:p w:rsidR="00BD06D6" w:rsidRDefault="008B34EB">
      <w:pPr>
        <w:pStyle w:val="ListParagraph"/>
        <w:numPr>
          <w:ilvl w:val="0"/>
          <w:numId w:val="9"/>
        </w:numPr>
        <w:tabs>
          <w:tab w:val="left" w:pos="413"/>
        </w:tabs>
        <w:ind w:left="100" w:right="109" w:firstLine="0"/>
        <w:jc w:val="both"/>
        <w:rPr>
          <w:sz w:val="24"/>
        </w:rPr>
      </w:pPr>
      <w:r>
        <w:rPr>
          <w:b/>
          <w:i/>
          <w:sz w:val="24"/>
        </w:rPr>
        <w:t xml:space="preserve">produse </w:t>
      </w:r>
      <w:r>
        <w:rPr>
          <w:sz w:val="24"/>
        </w:rPr>
        <w:t>- echipamentele, maşinile, utilajele, piesele de schimb şi orice alte bunuri cuprinse în anexa/anexele la prezentul contract şi pe care prestatorul are obligaţia de a le furniza aferent serviciilor prestate conform</w:t>
      </w:r>
      <w:r>
        <w:rPr>
          <w:spacing w:val="-2"/>
          <w:sz w:val="24"/>
        </w:rPr>
        <w:t xml:space="preserve"> </w:t>
      </w:r>
      <w:r>
        <w:rPr>
          <w:sz w:val="24"/>
        </w:rPr>
        <w:t>contractului;</w:t>
      </w:r>
    </w:p>
    <w:p w:rsidR="00BD06D6" w:rsidRDefault="008B34EB">
      <w:pPr>
        <w:pStyle w:val="ListParagraph"/>
        <w:numPr>
          <w:ilvl w:val="0"/>
          <w:numId w:val="9"/>
        </w:numPr>
        <w:tabs>
          <w:tab w:val="left" w:pos="411"/>
        </w:tabs>
        <w:ind w:left="100" w:right="108" w:firstLine="0"/>
        <w:jc w:val="both"/>
        <w:rPr>
          <w:sz w:val="24"/>
        </w:rPr>
      </w:pPr>
      <w:r>
        <w:rPr>
          <w:b/>
          <w:i/>
          <w:sz w:val="24"/>
        </w:rPr>
        <w:t xml:space="preserve">forţa majoră </w:t>
      </w:r>
      <w:r>
        <w:rPr>
          <w:sz w:val="24"/>
        </w:rPr>
        <w:t>- reprezintă o împrejurare de origine externă, cu caracter extraordinar, absolut imprevizibilă şi inevitabilă, care se află în afara controlului oricărei părţi, care nu se datorează greşelii sau vinei acestora,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 forţă majoră un eveniment asemenea celor de mai sus care, fără a crea o imposibilitate de executare, face extrem de costisitoare executarea obligaţiilor uneia din</w:t>
      </w:r>
      <w:r>
        <w:rPr>
          <w:spacing w:val="-6"/>
          <w:sz w:val="24"/>
        </w:rPr>
        <w:t xml:space="preserve"> </w:t>
      </w:r>
      <w:r>
        <w:rPr>
          <w:sz w:val="24"/>
        </w:rPr>
        <w:t>părţi;</w:t>
      </w:r>
    </w:p>
    <w:p w:rsidR="00BD06D6" w:rsidRDefault="008B34EB">
      <w:pPr>
        <w:pStyle w:val="ListParagraph"/>
        <w:numPr>
          <w:ilvl w:val="0"/>
          <w:numId w:val="9"/>
        </w:numPr>
        <w:tabs>
          <w:tab w:val="left" w:pos="358"/>
        </w:tabs>
        <w:spacing w:before="1"/>
        <w:ind w:left="357" w:hanging="258"/>
        <w:jc w:val="both"/>
        <w:rPr>
          <w:sz w:val="24"/>
        </w:rPr>
      </w:pPr>
      <w:r>
        <w:rPr>
          <w:b/>
          <w:i/>
          <w:sz w:val="24"/>
        </w:rPr>
        <w:t xml:space="preserve">zi </w:t>
      </w:r>
      <w:r>
        <w:rPr>
          <w:sz w:val="24"/>
        </w:rPr>
        <w:t xml:space="preserve">- zi calendaristică; </w:t>
      </w:r>
      <w:r>
        <w:rPr>
          <w:b/>
          <w:i/>
          <w:sz w:val="24"/>
        </w:rPr>
        <w:t xml:space="preserve">an </w:t>
      </w:r>
      <w:r>
        <w:rPr>
          <w:sz w:val="24"/>
        </w:rPr>
        <w:t>- 365 de</w:t>
      </w:r>
      <w:r>
        <w:rPr>
          <w:spacing w:val="-2"/>
          <w:sz w:val="24"/>
        </w:rPr>
        <w:t xml:space="preserve"> </w:t>
      </w:r>
      <w:r>
        <w:rPr>
          <w:sz w:val="24"/>
        </w:rPr>
        <w:t>zile.</w:t>
      </w:r>
    </w:p>
    <w:p w:rsidR="00BD06D6" w:rsidRDefault="00BD06D6">
      <w:pPr>
        <w:pStyle w:val="BodyText"/>
        <w:spacing w:before="5"/>
        <w:ind w:left="0"/>
      </w:pPr>
    </w:p>
    <w:p w:rsidR="00BD06D6" w:rsidRDefault="008B34EB">
      <w:pPr>
        <w:pStyle w:val="Heading2"/>
        <w:numPr>
          <w:ilvl w:val="0"/>
          <w:numId w:val="10"/>
        </w:numPr>
        <w:tabs>
          <w:tab w:val="left" w:pos="341"/>
        </w:tabs>
        <w:ind w:left="340" w:hanging="241"/>
        <w:jc w:val="left"/>
      </w:pPr>
      <w:r>
        <w:t>Interpretare</w:t>
      </w:r>
    </w:p>
    <w:p w:rsidR="00BD06D6" w:rsidRDefault="008B34EB">
      <w:pPr>
        <w:pStyle w:val="ListParagraph"/>
        <w:numPr>
          <w:ilvl w:val="1"/>
          <w:numId w:val="10"/>
        </w:numPr>
        <w:tabs>
          <w:tab w:val="left" w:pos="485"/>
        </w:tabs>
        <w:ind w:right="113"/>
        <w:rPr>
          <w:sz w:val="24"/>
        </w:rPr>
      </w:pPr>
      <w:r>
        <w:rPr>
          <w:sz w:val="24"/>
        </w:rPr>
        <w:t xml:space="preserve">- </w:t>
      </w:r>
      <w:r>
        <w:rPr>
          <w:spacing w:val="-3"/>
          <w:sz w:val="24"/>
        </w:rPr>
        <w:t xml:space="preserve">În </w:t>
      </w:r>
      <w:r>
        <w:rPr>
          <w:sz w:val="24"/>
        </w:rPr>
        <w:t>prezentul contract, cu excepţia unei prevederi contrare, cuvintele la forma singular vor include forma de plural şi vice versa, acolo unde acest lucru este permis de</w:t>
      </w:r>
      <w:r>
        <w:rPr>
          <w:spacing w:val="-9"/>
          <w:sz w:val="24"/>
        </w:rPr>
        <w:t xml:space="preserve"> </w:t>
      </w:r>
      <w:r>
        <w:rPr>
          <w:sz w:val="24"/>
        </w:rPr>
        <w:t>context.</w:t>
      </w:r>
    </w:p>
    <w:p w:rsidR="00BD06D6" w:rsidRDefault="008B34EB">
      <w:pPr>
        <w:pStyle w:val="ListParagraph"/>
        <w:numPr>
          <w:ilvl w:val="1"/>
          <w:numId w:val="10"/>
        </w:numPr>
        <w:tabs>
          <w:tab w:val="left" w:pos="461"/>
        </w:tabs>
        <w:ind w:right="112"/>
        <w:rPr>
          <w:sz w:val="24"/>
        </w:rPr>
      </w:pPr>
      <w:r>
        <w:rPr>
          <w:sz w:val="24"/>
        </w:rPr>
        <w:t>- Termenul “zi”sau “zile” sau orice referire la zile reprezintă zile calendaristice dacă nu se specifică</w:t>
      </w:r>
      <w:r>
        <w:rPr>
          <w:spacing w:val="-22"/>
          <w:sz w:val="24"/>
        </w:rPr>
        <w:t xml:space="preserve"> </w:t>
      </w:r>
      <w:r>
        <w:rPr>
          <w:sz w:val="24"/>
        </w:rPr>
        <w:t>în mod</w:t>
      </w:r>
      <w:r>
        <w:rPr>
          <w:spacing w:val="-1"/>
          <w:sz w:val="24"/>
        </w:rPr>
        <w:t xml:space="preserve"> </w:t>
      </w:r>
      <w:r>
        <w:rPr>
          <w:sz w:val="24"/>
        </w:rPr>
        <w:t>diferit.</w:t>
      </w:r>
    </w:p>
    <w:p w:rsidR="00BD06D6" w:rsidRDefault="008B34EB">
      <w:pPr>
        <w:pStyle w:val="Heading2"/>
        <w:spacing w:before="77" w:line="240" w:lineRule="auto"/>
        <w:ind w:left="47" w:right="51" w:firstLine="0"/>
        <w:jc w:val="center"/>
      </w:pPr>
      <w:r>
        <w:t>Clauze obligatorii</w:t>
      </w:r>
    </w:p>
    <w:p w:rsidR="00BD06D6" w:rsidRDefault="00BD06D6">
      <w:pPr>
        <w:pStyle w:val="BodyText"/>
        <w:ind w:left="0"/>
        <w:rPr>
          <w:b/>
          <w:i/>
        </w:rPr>
      </w:pPr>
    </w:p>
    <w:p w:rsidR="00BD06D6" w:rsidRDefault="008B34EB">
      <w:pPr>
        <w:pStyle w:val="ListParagraph"/>
        <w:numPr>
          <w:ilvl w:val="0"/>
          <w:numId w:val="10"/>
        </w:numPr>
        <w:tabs>
          <w:tab w:val="left" w:pos="341"/>
        </w:tabs>
        <w:spacing w:line="274" w:lineRule="exact"/>
        <w:ind w:left="340" w:hanging="241"/>
        <w:jc w:val="both"/>
        <w:rPr>
          <w:b/>
          <w:i/>
          <w:sz w:val="24"/>
        </w:rPr>
      </w:pPr>
      <w:r>
        <w:rPr>
          <w:b/>
          <w:i/>
          <w:sz w:val="24"/>
        </w:rPr>
        <w:t>Obiectul contractului</w:t>
      </w:r>
    </w:p>
    <w:p w:rsidR="00B43F9A" w:rsidRPr="003D0003" w:rsidRDefault="008B34EB" w:rsidP="00B43F9A">
      <w:pPr>
        <w:ind w:left="142" w:right="258"/>
        <w:jc w:val="center"/>
        <w:rPr>
          <w:b/>
          <w:i/>
          <w:sz w:val="20"/>
          <w:szCs w:val="20"/>
        </w:rPr>
      </w:pPr>
      <w:r>
        <w:rPr>
          <w:sz w:val="24"/>
        </w:rPr>
        <w:t xml:space="preserve">- Prestatorul se obligă să presteze </w:t>
      </w:r>
      <w:r>
        <w:rPr>
          <w:b/>
          <w:sz w:val="24"/>
        </w:rPr>
        <w:t xml:space="preserve">Servicii de informare publicitate proiect </w:t>
      </w:r>
      <w:r w:rsidR="00B43F9A" w:rsidRPr="003D0003">
        <w:rPr>
          <w:b/>
          <w:i/>
          <w:sz w:val="20"/>
          <w:szCs w:val="20"/>
        </w:rPr>
        <w:t xml:space="preserve"> </w:t>
      </w:r>
      <w:r w:rsidR="00B43F9A" w:rsidRPr="003D0003">
        <w:rPr>
          <w:b/>
          <w:i/>
          <w:sz w:val="20"/>
          <w:szCs w:val="20"/>
          <w:lang w:val="fr-FR"/>
        </w:rPr>
        <w:t>“ IMBUNATATIREA EFICIENTEI ENERGETICE, REDUCEREA EMISIILOR DE CO2 SI MODERNIZAREA GRĂDINIȚEI IN ORASUL DRAGANESTI-OLT, SATUL COMANI</w:t>
      </w:r>
      <w:r w:rsidR="00B43F9A" w:rsidRPr="003D0003">
        <w:rPr>
          <w:b/>
          <w:i/>
          <w:sz w:val="20"/>
          <w:szCs w:val="20"/>
        </w:rPr>
        <w:t>” –</w:t>
      </w:r>
    </w:p>
    <w:p w:rsidR="00BD06D6" w:rsidRPr="000232FD" w:rsidRDefault="00B43F9A" w:rsidP="000232FD">
      <w:pPr>
        <w:ind w:left="142" w:right="258"/>
        <w:jc w:val="center"/>
        <w:rPr>
          <w:b/>
          <w:i/>
          <w:sz w:val="20"/>
          <w:szCs w:val="20"/>
          <w:lang w:val="fr-FR"/>
        </w:rPr>
      </w:pPr>
      <w:r w:rsidRPr="003D0003">
        <w:rPr>
          <w:b/>
          <w:i/>
          <w:sz w:val="20"/>
          <w:szCs w:val="20"/>
        </w:rPr>
        <w:t>C</w:t>
      </w:r>
      <w:r w:rsidRPr="003D0003">
        <w:rPr>
          <w:b/>
          <w:i/>
          <w:sz w:val="20"/>
          <w:szCs w:val="20"/>
          <w:lang w:val="fr-FR"/>
        </w:rPr>
        <w:t>od SMIS</w:t>
      </w:r>
      <w:r w:rsidRPr="003D0003">
        <w:rPr>
          <w:b/>
          <w:i/>
          <w:color w:val="110F1A"/>
          <w:spacing w:val="1"/>
          <w:sz w:val="20"/>
          <w:szCs w:val="20"/>
        </w:rPr>
        <w:t xml:space="preserve"> 127176</w:t>
      </w:r>
      <w:r w:rsidR="008B34EB" w:rsidRPr="00B43F9A">
        <w:rPr>
          <w:i/>
          <w:spacing w:val="-3"/>
          <w:sz w:val="24"/>
        </w:rPr>
        <w:t xml:space="preserve">, </w:t>
      </w:r>
      <w:r w:rsidR="008B34EB" w:rsidRPr="00B43F9A">
        <w:rPr>
          <w:sz w:val="24"/>
        </w:rPr>
        <w:t>în perioada convenita şi în conformitate cu obligaţiile asumate prin prezentul</w:t>
      </w:r>
      <w:r w:rsidR="008B34EB" w:rsidRPr="00B43F9A">
        <w:rPr>
          <w:spacing w:val="-3"/>
          <w:sz w:val="24"/>
        </w:rPr>
        <w:t xml:space="preserve"> </w:t>
      </w:r>
      <w:r w:rsidR="008B34EB" w:rsidRPr="00B43F9A">
        <w:rPr>
          <w:sz w:val="24"/>
        </w:rPr>
        <w:t>contract.</w:t>
      </w:r>
    </w:p>
    <w:p w:rsidR="00B43F9A" w:rsidRPr="003D0003" w:rsidRDefault="008B34EB" w:rsidP="00B43F9A">
      <w:pPr>
        <w:ind w:left="142" w:right="258"/>
        <w:jc w:val="center"/>
        <w:rPr>
          <w:b/>
          <w:i/>
          <w:sz w:val="20"/>
          <w:szCs w:val="20"/>
        </w:rPr>
      </w:pPr>
      <w:r>
        <w:rPr>
          <w:sz w:val="24"/>
        </w:rPr>
        <w:t xml:space="preserve">- Achizitorul se obligă să plătească prestatorului preţul convenit pentru îndeplinirea contractului de </w:t>
      </w:r>
      <w:r>
        <w:rPr>
          <w:b/>
          <w:sz w:val="24"/>
        </w:rPr>
        <w:t xml:space="preserve">Servicii de informare publicitate proiect </w:t>
      </w:r>
      <w:r w:rsidR="00B43F9A" w:rsidRPr="003D0003">
        <w:rPr>
          <w:b/>
          <w:i/>
          <w:sz w:val="20"/>
          <w:szCs w:val="20"/>
        </w:rPr>
        <w:t xml:space="preserve"> </w:t>
      </w:r>
      <w:r w:rsidR="00B43F9A" w:rsidRPr="003D0003">
        <w:rPr>
          <w:b/>
          <w:i/>
          <w:sz w:val="20"/>
          <w:szCs w:val="20"/>
          <w:lang w:val="fr-FR"/>
        </w:rPr>
        <w:t>“ IMBUNATATIREA EFICIENTEI ENERGETICE, REDUCEREA EMISIILOR DE CO2 SI MODERNIZAREA GRĂDINIȚEI IN ORASUL DRAGANESTI-OLT, SATUL COMANI</w:t>
      </w:r>
      <w:r w:rsidR="00B43F9A" w:rsidRPr="003D0003">
        <w:rPr>
          <w:b/>
          <w:i/>
          <w:sz w:val="20"/>
          <w:szCs w:val="20"/>
        </w:rPr>
        <w:t>” –</w:t>
      </w:r>
    </w:p>
    <w:p w:rsidR="00BD06D6" w:rsidRPr="00B43F9A" w:rsidRDefault="00B43F9A" w:rsidP="00B43F9A">
      <w:pPr>
        <w:ind w:left="142" w:right="258"/>
        <w:jc w:val="center"/>
        <w:rPr>
          <w:b/>
          <w:i/>
          <w:sz w:val="20"/>
          <w:szCs w:val="20"/>
          <w:lang w:val="fr-FR"/>
        </w:rPr>
      </w:pPr>
      <w:r w:rsidRPr="003D0003">
        <w:rPr>
          <w:b/>
          <w:i/>
          <w:sz w:val="20"/>
          <w:szCs w:val="20"/>
        </w:rPr>
        <w:t>C</w:t>
      </w:r>
      <w:r w:rsidRPr="003D0003">
        <w:rPr>
          <w:b/>
          <w:i/>
          <w:sz w:val="20"/>
          <w:szCs w:val="20"/>
          <w:lang w:val="fr-FR"/>
        </w:rPr>
        <w:t>od SMIS</w:t>
      </w:r>
      <w:r w:rsidRPr="003D0003">
        <w:rPr>
          <w:b/>
          <w:i/>
          <w:color w:val="110F1A"/>
          <w:spacing w:val="1"/>
          <w:sz w:val="20"/>
          <w:szCs w:val="20"/>
        </w:rPr>
        <w:t xml:space="preserve"> 127176</w:t>
      </w:r>
      <w:r w:rsidR="008B34EB" w:rsidRPr="00B43F9A">
        <w:rPr>
          <w:i/>
          <w:spacing w:val="-3"/>
          <w:sz w:val="24"/>
        </w:rPr>
        <w:t xml:space="preserve">, </w:t>
      </w:r>
      <w:r w:rsidR="008B34EB" w:rsidRPr="00B43F9A">
        <w:rPr>
          <w:spacing w:val="-3"/>
          <w:sz w:val="24"/>
        </w:rPr>
        <w:t xml:space="preserve">pentru </w:t>
      </w:r>
      <w:r w:rsidR="008B34EB" w:rsidRPr="00B43F9A">
        <w:rPr>
          <w:sz w:val="24"/>
        </w:rPr>
        <w:t xml:space="preserve">serviciile </w:t>
      </w:r>
      <w:r w:rsidR="008B34EB" w:rsidRPr="00B43F9A">
        <w:rPr>
          <w:spacing w:val="-3"/>
          <w:sz w:val="24"/>
        </w:rPr>
        <w:t xml:space="preserve">efectiv prestate, </w:t>
      </w:r>
      <w:r w:rsidR="008B34EB" w:rsidRPr="00B43F9A">
        <w:rPr>
          <w:sz w:val="24"/>
        </w:rPr>
        <w:t xml:space="preserve">in baza </w:t>
      </w:r>
      <w:r w:rsidR="008B34EB" w:rsidRPr="00B43F9A">
        <w:rPr>
          <w:spacing w:val="-3"/>
          <w:sz w:val="24"/>
        </w:rPr>
        <w:t xml:space="preserve">comenzilor ferme, </w:t>
      </w:r>
      <w:r w:rsidR="008B34EB" w:rsidRPr="00B43F9A">
        <w:rPr>
          <w:sz w:val="24"/>
        </w:rPr>
        <w:t>dupa receptia</w:t>
      </w:r>
      <w:r w:rsidR="008B34EB" w:rsidRPr="00B43F9A">
        <w:rPr>
          <w:spacing w:val="-40"/>
          <w:sz w:val="24"/>
        </w:rPr>
        <w:t xml:space="preserve"> </w:t>
      </w:r>
      <w:r>
        <w:rPr>
          <w:spacing w:val="-40"/>
          <w:sz w:val="24"/>
        </w:rPr>
        <w:t xml:space="preserve"> </w:t>
      </w:r>
      <w:r w:rsidR="008B34EB" w:rsidRPr="00B43F9A">
        <w:rPr>
          <w:sz w:val="24"/>
        </w:rPr>
        <w:t>acestora</w:t>
      </w:r>
      <w:r w:rsidR="008B34EB" w:rsidRPr="00B43F9A">
        <w:rPr>
          <w:i/>
          <w:sz w:val="24"/>
        </w:rPr>
        <w:t>.</w:t>
      </w:r>
    </w:p>
    <w:p w:rsidR="00BD06D6" w:rsidRDefault="00BD06D6">
      <w:pPr>
        <w:pStyle w:val="BodyText"/>
        <w:spacing w:before="2"/>
        <w:ind w:left="0"/>
        <w:rPr>
          <w:i/>
        </w:rPr>
      </w:pPr>
    </w:p>
    <w:p w:rsidR="00BD06D6" w:rsidRDefault="008B34EB">
      <w:pPr>
        <w:pStyle w:val="Heading2"/>
        <w:numPr>
          <w:ilvl w:val="0"/>
          <w:numId w:val="10"/>
        </w:numPr>
        <w:tabs>
          <w:tab w:val="left" w:pos="341"/>
        </w:tabs>
        <w:spacing w:before="1"/>
        <w:ind w:left="340" w:hanging="241"/>
        <w:jc w:val="both"/>
      </w:pPr>
      <w:r>
        <w:t>Pretul</w:t>
      </w:r>
      <w:r>
        <w:rPr>
          <w:spacing w:val="-1"/>
        </w:rPr>
        <w:t xml:space="preserve"> </w:t>
      </w:r>
      <w:r>
        <w:t>contractului</w:t>
      </w:r>
    </w:p>
    <w:p w:rsidR="00B43F9A" w:rsidRPr="003D0003" w:rsidRDefault="008B34EB" w:rsidP="00B43F9A">
      <w:pPr>
        <w:ind w:left="142" w:right="258"/>
        <w:jc w:val="center"/>
        <w:rPr>
          <w:b/>
          <w:i/>
          <w:sz w:val="20"/>
          <w:szCs w:val="20"/>
        </w:rPr>
      </w:pPr>
      <w:r>
        <w:rPr>
          <w:sz w:val="24"/>
        </w:rPr>
        <w:t xml:space="preserve">- Achizitorul se obligă să plătească prestatorului preţul convenit pentru îndeplinirea contractului de </w:t>
      </w:r>
      <w:r w:rsidRPr="00F86C3D">
        <w:rPr>
          <w:sz w:val="24"/>
          <w:u w:val="single"/>
        </w:rPr>
        <w:t>Servicii de informare publicitate proiect</w:t>
      </w:r>
      <w:r>
        <w:rPr>
          <w:b/>
          <w:sz w:val="24"/>
        </w:rPr>
        <w:t xml:space="preserve"> </w:t>
      </w:r>
      <w:r w:rsidR="00B43F9A" w:rsidRPr="003D0003">
        <w:rPr>
          <w:b/>
          <w:i/>
          <w:sz w:val="20"/>
          <w:szCs w:val="20"/>
        </w:rPr>
        <w:t xml:space="preserve"> </w:t>
      </w:r>
      <w:r w:rsidR="00B43F9A" w:rsidRPr="003D0003">
        <w:rPr>
          <w:b/>
          <w:i/>
          <w:sz w:val="20"/>
          <w:szCs w:val="20"/>
          <w:lang w:val="fr-FR"/>
        </w:rPr>
        <w:t>“ IMBUNATATIREA EFICIENTEI ENERGETICE, REDUCEREA EMISIILOR DE CO2 SI MODERNIZAREA GRĂDINIȚEI IN ORASUL DRAGANESTI-OLT, SATUL COMANI</w:t>
      </w:r>
      <w:r w:rsidR="00B43F9A" w:rsidRPr="003D0003">
        <w:rPr>
          <w:b/>
          <w:i/>
          <w:sz w:val="20"/>
          <w:szCs w:val="20"/>
        </w:rPr>
        <w:t>” –</w:t>
      </w:r>
    </w:p>
    <w:p w:rsidR="00F45D7D" w:rsidRPr="0043139A" w:rsidRDefault="00B43F9A" w:rsidP="0043139A">
      <w:pPr>
        <w:ind w:left="142" w:right="258"/>
        <w:jc w:val="center"/>
        <w:rPr>
          <w:b/>
          <w:i/>
          <w:sz w:val="20"/>
          <w:szCs w:val="20"/>
          <w:lang w:val="fr-FR"/>
        </w:rPr>
      </w:pPr>
      <w:r w:rsidRPr="003D0003">
        <w:rPr>
          <w:b/>
          <w:i/>
          <w:sz w:val="20"/>
          <w:szCs w:val="20"/>
        </w:rPr>
        <w:t>C</w:t>
      </w:r>
      <w:r w:rsidRPr="003D0003">
        <w:rPr>
          <w:b/>
          <w:i/>
          <w:sz w:val="20"/>
          <w:szCs w:val="20"/>
          <w:lang w:val="fr-FR"/>
        </w:rPr>
        <w:t>od SMIS</w:t>
      </w:r>
      <w:r w:rsidRPr="003D0003">
        <w:rPr>
          <w:b/>
          <w:i/>
          <w:color w:val="110F1A"/>
          <w:spacing w:val="1"/>
          <w:sz w:val="20"/>
          <w:szCs w:val="20"/>
        </w:rPr>
        <w:t xml:space="preserve"> 127176</w:t>
      </w:r>
    </w:p>
    <w:p w:rsidR="00BD06D6" w:rsidRDefault="008B34EB">
      <w:pPr>
        <w:pStyle w:val="ListParagraph"/>
        <w:numPr>
          <w:ilvl w:val="1"/>
          <w:numId w:val="7"/>
        </w:numPr>
        <w:tabs>
          <w:tab w:val="left" w:pos="557"/>
        </w:tabs>
        <w:ind w:right="111"/>
        <w:jc w:val="both"/>
        <w:rPr>
          <w:sz w:val="24"/>
        </w:rPr>
      </w:pPr>
      <w:r>
        <w:rPr>
          <w:sz w:val="24"/>
        </w:rPr>
        <w:t>- Preţurile unitare ale serviciilor sunt cele incluse de prestator în propunerea financiară, anexa la prezentul contract,</w:t>
      </w:r>
      <w:r>
        <w:rPr>
          <w:spacing w:val="-1"/>
          <w:sz w:val="24"/>
        </w:rPr>
        <w:t xml:space="preserve"> </w:t>
      </w:r>
      <w:r>
        <w:rPr>
          <w:sz w:val="24"/>
        </w:rPr>
        <w:t>respectiv:</w:t>
      </w:r>
    </w:p>
    <w:p w:rsidR="00BD06D6" w:rsidRPr="00136645" w:rsidRDefault="008B34EB">
      <w:pPr>
        <w:pStyle w:val="BodyText"/>
        <w:tabs>
          <w:tab w:val="left" w:leader="dot" w:pos="9416"/>
        </w:tabs>
      </w:pPr>
      <w:r w:rsidRPr="00136645">
        <w:rPr>
          <w:spacing w:val="-7"/>
        </w:rPr>
        <w:t xml:space="preserve">-comunicat </w:t>
      </w:r>
      <w:r w:rsidRPr="00136645">
        <w:rPr>
          <w:spacing w:val="-3"/>
        </w:rPr>
        <w:t xml:space="preserve">de </w:t>
      </w:r>
      <w:r w:rsidRPr="00136645">
        <w:rPr>
          <w:spacing w:val="-5"/>
        </w:rPr>
        <w:t xml:space="preserve">presa </w:t>
      </w:r>
      <w:r w:rsidRPr="00136645">
        <w:rPr>
          <w:spacing w:val="-6"/>
        </w:rPr>
        <w:t xml:space="preserve">privind inceperea </w:t>
      </w:r>
      <w:r w:rsidR="00630C1D" w:rsidRPr="00136645">
        <w:rPr>
          <w:spacing w:val="-7"/>
        </w:rPr>
        <w:t>proiectului -</w:t>
      </w:r>
      <w:r w:rsidRPr="00136645">
        <w:rPr>
          <w:spacing w:val="-7"/>
        </w:rPr>
        <w:t xml:space="preserve"> </w:t>
      </w:r>
      <w:r w:rsidRPr="00136645">
        <w:t>lei la care se adauga T.V.A. in</w:t>
      </w:r>
      <w:r w:rsidRPr="00136645">
        <w:rPr>
          <w:spacing w:val="-21"/>
        </w:rPr>
        <w:t xml:space="preserve"> </w:t>
      </w:r>
      <w:r w:rsidR="00630C1D" w:rsidRPr="00136645">
        <w:t>valoare -</w:t>
      </w:r>
      <w:r w:rsidR="00DD4BF9" w:rsidRPr="00136645">
        <w:t xml:space="preserve"> </w:t>
      </w:r>
      <w:r w:rsidRPr="00136645">
        <w:t>lei.</w:t>
      </w:r>
    </w:p>
    <w:p w:rsidR="00BD06D6" w:rsidRPr="00136645" w:rsidRDefault="008B34EB">
      <w:pPr>
        <w:pStyle w:val="BodyText"/>
        <w:tabs>
          <w:tab w:val="left" w:leader="dot" w:pos="9058"/>
        </w:tabs>
      </w:pPr>
      <w:r w:rsidRPr="00136645">
        <w:rPr>
          <w:spacing w:val="-7"/>
        </w:rPr>
        <w:t xml:space="preserve">-comunicat </w:t>
      </w:r>
      <w:r w:rsidRPr="00136645">
        <w:rPr>
          <w:spacing w:val="-3"/>
        </w:rPr>
        <w:t xml:space="preserve">de </w:t>
      </w:r>
      <w:r w:rsidRPr="00136645">
        <w:rPr>
          <w:spacing w:val="-5"/>
        </w:rPr>
        <w:t xml:space="preserve">presa </w:t>
      </w:r>
      <w:r w:rsidRPr="00136645">
        <w:rPr>
          <w:spacing w:val="-4"/>
        </w:rPr>
        <w:t xml:space="preserve">la </w:t>
      </w:r>
      <w:r w:rsidRPr="00136645">
        <w:rPr>
          <w:spacing w:val="-6"/>
        </w:rPr>
        <w:t xml:space="preserve">inchiderea </w:t>
      </w:r>
      <w:r w:rsidRPr="00136645">
        <w:rPr>
          <w:spacing w:val="-7"/>
        </w:rPr>
        <w:t>proiectului</w:t>
      </w:r>
      <w:r w:rsidR="00630C1D" w:rsidRPr="00136645">
        <w:rPr>
          <w:spacing w:val="-7"/>
        </w:rPr>
        <w:t xml:space="preserve"> -</w:t>
      </w:r>
      <w:r w:rsidRPr="00136645">
        <w:t xml:space="preserve"> lei la care se adauga T.V.A. in</w:t>
      </w:r>
      <w:r w:rsidRPr="00136645">
        <w:rPr>
          <w:spacing w:val="17"/>
        </w:rPr>
        <w:t xml:space="preserve"> </w:t>
      </w:r>
      <w:r w:rsidRPr="00136645">
        <w:t>valoare</w:t>
      </w:r>
      <w:r w:rsidRPr="00136645">
        <w:rPr>
          <w:spacing w:val="1"/>
        </w:rPr>
        <w:t xml:space="preserve"> </w:t>
      </w:r>
      <w:r w:rsidR="00630C1D" w:rsidRPr="00136645">
        <w:t>de -</w:t>
      </w:r>
      <w:r w:rsidR="00DD4BF9" w:rsidRPr="00136645">
        <w:t xml:space="preserve"> </w:t>
      </w:r>
      <w:r w:rsidRPr="00136645">
        <w:t>lei.</w:t>
      </w:r>
    </w:p>
    <w:p w:rsidR="00BD06D6" w:rsidRPr="00136645" w:rsidRDefault="00630C1D">
      <w:pPr>
        <w:pStyle w:val="BodyText"/>
        <w:tabs>
          <w:tab w:val="left" w:leader="dot" w:pos="7159"/>
        </w:tabs>
      </w:pPr>
      <w:r w:rsidRPr="00136645">
        <w:t>-panou temporar -</w:t>
      </w:r>
      <w:r w:rsidR="00DD4BF9" w:rsidRPr="00136645">
        <w:t xml:space="preserve"> </w:t>
      </w:r>
      <w:r w:rsidR="008B34EB" w:rsidRPr="00136645">
        <w:t>lei la care se adauga T.V.A. in</w:t>
      </w:r>
      <w:r w:rsidR="008B34EB" w:rsidRPr="00136645">
        <w:rPr>
          <w:spacing w:val="-23"/>
        </w:rPr>
        <w:t xml:space="preserve"> </w:t>
      </w:r>
      <w:r w:rsidR="008B34EB" w:rsidRPr="00136645">
        <w:t>valoare</w:t>
      </w:r>
      <w:r w:rsidR="008B34EB" w:rsidRPr="00136645">
        <w:rPr>
          <w:spacing w:val="-2"/>
        </w:rPr>
        <w:t xml:space="preserve"> </w:t>
      </w:r>
      <w:r w:rsidRPr="00136645">
        <w:t>de -</w:t>
      </w:r>
      <w:r w:rsidR="00DD4BF9" w:rsidRPr="00136645">
        <w:t xml:space="preserve"> </w:t>
      </w:r>
      <w:r w:rsidR="008B34EB" w:rsidRPr="00136645">
        <w:t>lei.</w:t>
      </w:r>
    </w:p>
    <w:p w:rsidR="00BD06D6" w:rsidRPr="00136645" w:rsidRDefault="00630C1D">
      <w:pPr>
        <w:pStyle w:val="BodyText"/>
        <w:tabs>
          <w:tab w:val="left" w:leader="dot" w:pos="7186"/>
        </w:tabs>
      </w:pPr>
      <w:r w:rsidRPr="00136645">
        <w:rPr>
          <w:spacing w:val="-6"/>
        </w:rPr>
        <w:t>-placa permanenta -</w:t>
      </w:r>
      <w:r w:rsidR="00DD4BF9" w:rsidRPr="00136645">
        <w:rPr>
          <w:spacing w:val="-6"/>
        </w:rPr>
        <w:t xml:space="preserve"> </w:t>
      </w:r>
      <w:r w:rsidR="008B34EB" w:rsidRPr="00136645">
        <w:rPr>
          <w:spacing w:val="-6"/>
        </w:rPr>
        <w:t xml:space="preserve"> </w:t>
      </w:r>
      <w:r w:rsidR="008B34EB" w:rsidRPr="00136645">
        <w:t>lei la care se adauga T.V.A. in</w:t>
      </w:r>
      <w:r w:rsidR="008B34EB" w:rsidRPr="00136645">
        <w:rPr>
          <w:spacing w:val="-14"/>
        </w:rPr>
        <w:t xml:space="preserve"> </w:t>
      </w:r>
      <w:r w:rsidR="008B34EB" w:rsidRPr="00136645">
        <w:t>valoare de</w:t>
      </w:r>
      <w:r w:rsidRPr="00136645">
        <w:t xml:space="preserve"> -</w:t>
      </w:r>
      <w:r w:rsidR="00DD4BF9" w:rsidRPr="00136645">
        <w:t xml:space="preserve"> le</w:t>
      </w:r>
      <w:r w:rsidR="008B34EB" w:rsidRPr="00136645">
        <w:t>i.</w:t>
      </w:r>
    </w:p>
    <w:p w:rsidR="00BD06D6" w:rsidRPr="00136645" w:rsidRDefault="008B34EB">
      <w:pPr>
        <w:pStyle w:val="BodyText"/>
        <w:tabs>
          <w:tab w:val="left" w:leader="dot" w:pos="8168"/>
        </w:tabs>
      </w:pPr>
      <w:r w:rsidRPr="00136645">
        <w:rPr>
          <w:spacing w:val="-6"/>
        </w:rPr>
        <w:t xml:space="preserve">-etichete </w:t>
      </w:r>
      <w:r w:rsidRPr="00136645">
        <w:rPr>
          <w:spacing w:val="-7"/>
        </w:rPr>
        <w:t xml:space="preserve">autocolante </w:t>
      </w:r>
      <w:r w:rsidR="00630C1D" w:rsidRPr="00136645">
        <w:rPr>
          <w:spacing w:val="-6"/>
        </w:rPr>
        <w:t>-</w:t>
      </w:r>
      <w:r w:rsidRPr="00136645">
        <w:t>lei la care se adauga T.V.A. in</w:t>
      </w:r>
      <w:r w:rsidRPr="00136645">
        <w:rPr>
          <w:spacing w:val="-24"/>
        </w:rPr>
        <w:t xml:space="preserve"> </w:t>
      </w:r>
      <w:r w:rsidRPr="00136645">
        <w:t>valoare</w:t>
      </w:r>
      <w:r w:rsidRPr="00136645">
        <w:rPr>
          <w:spacing w:val="2"/>
        </w:rPr>
        <w:t xml:space="preserve"> </w:t>
      </w:r>
      <w:r w:rsidRPr="00136645">
        <w:t>de</w:t>
      </w:r>
      <w:r w:rsidR="00630C1D" w:rsidRPr="00136645">
        <w:t xml:space="preserve"> -</w:t>
      </w:r>
      <w:r w:rsidR="00DD4BF9" w:rsidRPr="00136645">
        <w:t xml:space="preserve"> l</w:t>
      </w:r>
      <w:r w:rsidRPr="00136645">
        <w:t>ei.</w:t>
      </w:r>
    </w:p>
    <w:p w:rsidR="00BD06D6" w:rsidRPr="00136645" w:rsidRDefault="00BD06D6">
      <w:pPr>
        <w:pStyle w:val="BodyText"/>
        <w:spacing w:before="9"/>
        <w:ind w:left="0"/>
        <w:rPr>
          <w:sz w:val="23"/>
        </w:rPr>
      </w:pPr>
    </w:p>
    <w:p w:rsidR="00BD06D6" w:rsidRPr="00136645" w:rsidRDefault="008B34EB">
      <w:pPr>
        <w:pStyle w:val="ListParagraph"/>
        <w:numPr>
          <w:ilvl w:val="1"/>
          <w:numId w:val="7"/>
        </w:numPr>
        <w:tabs>
          <w:tab w:val="left" w:pos="595"/>
        </w:tabs>
        <w:spacing w:before="1"/>
        <w:ind w:right="106"/>
        <w:jc w:val="both"/>
        <w:rPr>
          <w:sz w:val="24"/>
        </w:rPr>
      </w:pPr>
      <w:r w:rsidRPr="00136645">
        <w:rPr>
          <w:sz w:val="24"/>
        </w:rPr>
        <w:t>- Preţul convenit pentru îndeplinirea contractului, respectiv preţul serviciilor prestate, plătibil prestatorului</w:t>
      </w:r>
      <w:r w:rsidRPr="00136645">
        <w:rPr>
          <w:spacing w:val="50"/>
          <w:sz w:val="24"/>
        </w:rPr>
        <w:t xml:space="preserve"> </w:t>
      </w:r>
      <w:r w:rsidRPr="00136645">
        <w:rPr>
          <w:sz w:val="24"/>
        </w:rPr>
        <w:t>de</w:t>
      </w:r>
      <w:r w:rsidRPr="00136645">
        <w:rPr>
          <w:spacing w:val="50"/>
          <w:sz w:val="24"/>
        </w:rPr>
        <w:t xml:space="preserve"> </w:t>
      </w:r>
      <w:r w:rsidRPr="00136645">
        <w:rPr>
          <w:sz w:val="24"/>
        </w:rPr>
        <w:t>către</w:t>
      </w:r>
      <w:r w:rsidRPr="00136645">
        <w:rPr>
          <w:spacing w:val="50"/>
          <w:sz w:val="24"/>
        </w:rPr>
        <w:t xml:space="preserve"> </w:t>
      </w:r>
      <w:r w:rsidRPr="00136645">
        <w:rPr>
          <w:sz w:val="24"/>
        </w:rPr>
        <w:t>achizitor</w:t>
      </w:r>
      <w:r w:rsidRPr="00136645">
        <w:rPr>
          <w:spacing w:val="49"/>
          <w:sz w:val="24"/>
        </w:rPr>
        <w:t xml:space="preserve"> </w:t>
      </w:r>
      <w:r w:rsidRPr="00136645">
        <w:rPr>
          <w:sz w:val="24"/>
        </w:rPr>
        <w:t>este</w:t>
      </w:r>
      <w:r w:rsidRPr="00136645">
        <w:rPr>
          <w:spacing w:val="51"/>
          <w:sz w:val="24"/>
        </w:rPr>
        <w:t xml:space="preserve"> </w:t>
      </w:r>
      <w:r w:rsidRPr="00136645">
        <w:rPr>
          <w:sz w:val="24"/>
        </w:rPr>
        <w:t>de</w:t>
      </w:r>
      <w:r w:rsidR="00630C1D" w:rsidRPr="00136645">
        <w:rPr>
          <w:spacing w:val="50"/>
          <w:sz w:val="24"/>
        </w:rPr>
        <w:t>-</w:t>
      </w:r>
      <w:r w:rsidRPr="00136645">
        <w:rPr>
          <w:spacing w:val="50"/>
          <w:sz w:val="24"/>
        </w:rPr>
        <w:t xml:space="preserve"> </w:t>
      </w:r>
      <w:r w:rsidRPr="00136645">
        <w:rPr>
          <w:sz w:val="24"/>
        </w:rPr>
        <w:t>lei</w:t>
      </w:r>
      <w:r w:rsidRPr="00136645">
        <w:rPr>
          <w:spacing w:val="51"/>
          <w:sz w:val="24"/>
        </w:rPr>
        <w:t xml:space="preserve"> </w:t>
      </w:r>
      <w:r w:rsidRPr="00136645">
        <w:rPr>
          <w:sz w:val="24"/>
        </w:rPr>
        <w:t>la</w:t>
      </w:r>
      <w:r w:rsidRPr="00136645">
        <w:rPr>
          <w:spacing w:val="51"/>
          <w:sz w:val="24"/>
        </w:rPr>
        <w:t xml:space="preserve"> </w:t>
      </w:r>
      <w:r w:rsidRPr="00136645">
        <w:rPr>
          <w:sz w:val="24"/>
        </w:rPr>
        <w:t>care</w:t>
      </w:r>
      <w:r w:rsidRPr="00136645">
        <w:rPr>
          <w:spacing w:val="48"/>
          <w:sz w:val="24"/>
        </w:rPr>
        <w:t xml:space="preserve"> </w:t>
      </w:r>
      <w:r w:rsidRPr="00136645">
        <w:rPr>
          <w:sz w:val="24"/>
        </w:rPr>
        <w:t>se</w:t>
      </w:r>
      <w:r w:rsidRPr="00136645">
        <w:rPr>
          <w:spacing w:val="53"/>
          <w:sz w:val="24"/>
        </w:rPr>
        <w:t xml:space="preserve"> </w:t>
      </w:r>
      <w:r w:rsidRPr="00136645">
        <w:rPr>
          <w:sz w:val="24"/>
        </w:rPr>
        <w:t>adauga</w:t>
      </w:r>
      <w:r w:rsidRPr="00136645">
        <w:rPr>
          <w:spacing w:val="50"/>
          <w:sz w:val="24"/>
        </w:rPr>
        <w:t xml:space="preserve"> </w:t>
      </w:r>
      <w:r w:rsidRPr="00136645">
        <w:rPr>
          <w:sz w:val="24"/>
        </w:rPr>
        <w:t>taxa</w:t>
      </w:r>
      <w:r w:rsidRPr="00136645">
        <w:rPr>
          <w:spacing w:val="50"/>
          <w:sz w:val="24"/>
        </w:rPr>
        <w:t xml:space="preserve"> </w:t>
      </w:r>
      <w:r w:rsidRPr="00136645">
        <w:rPr>
          <w:sz w:val="24"/>
        </w:rPr>
        <w:t>pe</w:t>
      </w:r>
      <w:r w:rsidRPr="00136645">
        <w:rPr>
          <w:spacing w:val="49"/>
          <w:sz w:val="24"/>
        </w:rPr>
        <w:t xml:space="preserve"> </w:t>
      </w:r>
      <w:r w:rsidRPr="00136645">
        <w:rPr>
          <w:sz w:val="24"/>
        </w:rPr>
        <w:t>valoare</w:t>
      </w:r>
      <w:r w:rsidRPr="00136645">
        <w:rPr>
          <w:spacing w:val="52"/>
          <w:sz w:val="24"/>
        </w:rPr>
        <w:t xml:space="preserve"> </w:t>
      </w:r>
      <w:r w:rsidRPr="00136645">
        <w:rPr>
          <w:sz w:val="24"/>
        </w:rPr>
        <w:t>adaugata</w:t>
      </w:r>
    </w:p>
    <w:p w:rsidR="00BD06D6" w:rsidRPr="00136645" w:rsidRDefault="00630C1D">
      <w:pPr>
        <w:tabs>
          <w:tab w:val="left" w:leader="dot" w:pos="5510"/>
        </w:tabs>
        <w:ind w:left="100"/>
        <w:rPr>
          <w:sz w:val="24"/>
        </w:rPr>
      </w:pPr>
      <w:r w:rsidRPr="00136645">
        <w:rPr>
          <w:sz w:val="24"/>
        </w:rPr>
        <w:t>-</w:t>
      </w:r>
      <w:r w:rsidR="008B34EB" w:rsidRPr="00136645">
        <w:rPr>
          <w:sz w:val="24"/>
        </w:rPr>
        <w:t xml:space="preserve"> lei, </w:t>
      </w:r>
      <w:r w:rsidR="008B34EB" w:rsidRPr="00136645">
        <w:rPr>
          <w:b/>
          <w:sz w:val="24"/>
        </w:rPr>
        <w:t>pretul total fiind in</w:t>
      </w:r>
      <w:r w:rsidR="008B34EB" w:rsidRPr="00136645">
        <w:rPr>
          <w:b/>
          <w:spacing w:val="-5"/>
          <w:sz w:val="24"/>
        </w:rPr>
        <w:t xml:space="preserve"> </w:t>
      </w:r>
      <w:r w:rsidR="008B34EB" w:rsidRPr="00136645">
        <w:rPr>
          <w:b/>
          <w:sz w:val="24"/>
        </w:rPr>
        <w:t>valoare</w:t>
      </w:r>
      <w:r w:rsidR="008B34EB" w:rsidRPr="00136645">
        <w:rPr>
          <w:b/>
          <w:spacing w:val="-3"/>
          <w:sz w:val="24"/>
        </w:rPr>
        <w:t xml:space="preserve"> </w:t>
      </w:r>
      <w:r w:rsidRPr="00136645">
        <w:rPr>
          <w:b/>
          <w:sz w:val="24"/>
        </w:rPr>
        <w:t>de -</w:t>
      </w:r>
      <w:r w:rsidR="008B34EB" w:rsidRPr="00136645">
        <w:rPr>
          <w:b/>
          <w:sz w:val="24"/>
        </w:rPr>
        <w:t>lei</w:t>
      </w:r>
      <w:r w:rsidR="008B34EB" w:rsidRPr="00136645">
        <w:rPr>
          <w:sz w:val="24"/>
        </w:rPr>
        <w:t>.</w:t>
      </w:r>
    </w:p>
    <w:p w:rsidR="00BD06D6" w:rsidRPr="00136645" w:rsidRDefault="00BD06D6">
      <w:pPr>
        <w:pStyle w:val="BodyText"/>
        <w:spacing w:before="4"/>
        <w:ind w:left="0"/>
      </w:pPr>
    </w:p>
    <w:p w:rsidR="00BD06D6" w:rsidRDefault="008B34EB">
      <w:pPr>
        <w:pStyle w:val="Heading2"/>
        <w:numPr>
          <w:ilvl w:val="0"/>
          <w:numId w:val="10"/>
        </w:numPr>
        <w:tabs>
          <w:tab w:val="left" w:pos="341"/>
        </w:tabs>
        <w:ind w:left="340" w:hanging="241"/>
        <w:jc w:val="both"/>
      </w:pPr>
      <w:r>
        <w:t>Durata</w:t>
      </w:r>
      <w:r>
        <w:rPr>
          <w:spacing w:val="-1"/>
        </w:rPr>
        <w:t xml:space="preserve"> </w:t>
      </w:r>
      <w:r>
        <w:t>contractului</w:t>
      </w:r>
    </w:p>
    <w:p w:rsidR="00F45D7D" w:rsidRDefault="00F45D7D" w:rsidP="00F45D7D">
      <w:pPr>
        <w:pStyle w:val="Heading2"/>
        <w:tabs>
          <w:tab w:val="left" w:pos="341"/>
        </w:tabs>
        <w:ind w:left="340" w:firstLine="0"/>
        <w:jc w:val="right"/>
      </w:pPr>
    </w:p>
    <w:p w:rsidR="007269C4" w:rsidRDefault="008B34EB">
      <w:pPr>
        <w:pStyle w:val="ListParagraph"/>
        <w:numPr>
          <w:ilvl w:val="1"/>
          <w:numId w:val="10"/>
        </w:numPr>
        <w:tabs>
          <w:tab w:val="left" w:pos="497"/>
        </w:tabs>
        <w:ind w:right="210"/>
        <w:jc w:val="both"/>
        <w:rPr>
          <w:sz w:val="24"/>
        </w:rPr>
      </w:pPr>
      <w:r>
        <w:rPr>
          <w:sz w:val="24"/>
        </w:rPr>
        <w:t xml:space="preserve">- </w:t>
      </w:r>
      <w:r>
        <w:rPr>
          <w:spacing w:val="-5"/>
          <w:sz w:val="24"/>
        </w:rPr>
        <w:t xml:space="preserve">Durata contractului incepe </w:t>
      </w:r>
      <w:r>
        <w:rPr>
          <w:spacing w:val="-3"/>
          <w:sz w:val="24"/>
        </w:rPr>
        <w:t xml:space="preserve">de la </w:t>
      </w:r>
      <w:r>
        <w:rPr>
          <w:spacing w:val="-4"/>
          <w:sz w:val="24"/>
        </w:rPr>
        <w:t xml:space="preserve">data </w:t>
      </w:r>
      <w:r>
        <w:rPr>
          <w:spacing w:val="-5"/>
          <w:sz w:val="24"/>
        </w:rPr>
        <w:t xml:space="preserve">semnarii acestuia </w:t>
      </w:r>
      <w:r>
        <w:rPr>
          <w:spacing w:val="-3"/>
          <w:sz w:val="24"/>
        </w:rPr>
        <w:t xml:space="preserve">si se </w:t>
      </w:r>
      <w:r>
        <w:rPr>
          <w:spacing w:val="-5"/>
          <w:sz w:val="24"/>
        </w:rPr>
        <w:t>incheie</w:t>
      </w:r>
      <w:r w:rsidR="007269C4">
        <w:rPr>
          <w:spacing w:val="-5"/>
          <w:sz w:val="24"/>
        </w:rPr>
        <w:t xml:space="preserve"> la sfarsitul perioadei de implementare a proiectului si</w:t>
      </w:r>
      <w:r>
        <w:rPr>
          <w:spacing w:val="-5"/>
          <w:sz w:val="24"/>
        </w:rPr>
        <w:t xml:space="preserve"> </w:t>
      </w:r>
      <w:r>
        <w:rPr>
          <w:spacing w:val="-4"/>
          <w:sz w:val="24"/>
        </w:rPr>
        <w:t xml:space="preserve">dupa </w:t>
      </w:r>
      <w:r>
        <w:rPr>
          <w:spacing w:val="-5"/>
          <w:sz w:val="24"/>
        </w:rPr>
        <w:t xml:space="preserve">expirarea garantiei </w:t>
      </w:r>
      <w:r>
        <w:rPr>
          <w:sz w:val="24"/>
        </w:rPr>
        <w:t>placii permanente.</w:t>
      </w:r>
    </w:p>
    <w:p w:rsidR="007269C4" w:rsidRDefault="007269C4">
      <w:pPr>
        <w:pStyle w:val="ListParagraph"/>
        <w:numPr>
          <w:ilvl w:val="1"/>
          <w:numId w:val="10"/>
        </w:numPr>
        <w:tabs>
          <w:tab w:val="left" w:pos="497"/>
        </w:tabs>
        <w:ind w:right="210"/>
        <w:jc w:val="both"/>
        <w:rPr>
          <w:sz w:val="24"/>
        </w:rPr>
      </w:pPr>
      <w:r>
        <w:rPr>
          <w:sz w:val="24"/>
        </w:rPr>
        <w:t>In cazul in care perioada de implementare a proiectului se va prelungi, se va prelungi si contractul privind serviciile de informare si publicitate a proiectului-materiale de informare-anunturi.</w:t>
      </w:r>
    </w:p>
    <w:p w:rsidR="00AF3D49" w:rsidRDefault="00AF3D49">
      <w:pPr>
        <w:pStyle w:val="BodyText"/>
        <w:spacing w:before="3"/>
        <w:ind w:left="0"/>
      </w:pPr>
    </w:p>
    <w:p w:rsidR="00BD06D6" w:rsidRDefault="008B34EB">
      <w:pPr>
        <w:pStyle w:val="Heading2"/>
        <w:numPr>
          <w:ilvl w:val="0"/>
          <w:numId w:val="10"/>
        </w:numPr>
        <w:tabs>
          <w:tab w:val="left" w:pos="341"/>
        </w:tabs>
        <w:ind w:left="340" w:hanging="241"/>
        <w:jc w:val="left"/>
      </w:pPr>
      <w:r>
        <w:t>Executarea</w:t>
      </w:r>
      <w:r>
        <w:rPr>
          <w:spacing w:val="-1"/>
        </w:rPr>
        <w:t xml:space="preserve"> </w:t>
      </w:r>
      <w:r>
        <w:t>contractului</w:t>
      </w:r>
    </w:p>
    <w:p w:rsidR="00F45D7D" w:rsidRDefault="00F45D7D" w:rsidP="00F45D7D">
      <w:pPr>
        <w:pStyle w:val="Heading2"/>
        <w:tabs>
          <w:tab w:val="left" w:pos="341"/>
        </w:tabs>
        <w:ind w:left="340" w:firstLine="0"/>
        <w:jc w:val="right"/>
      </w:pPr>
    </w:p>
    <w:p w:rsidR="00F45D7D" w:rsidRPr="0043139A" w:rsidRDefault="008B34EB" w:rsidP="0043139A">
      <w:pPr>
        <w:pStyle w:val="ListParagraph"/>
        <w:numPr>
          <w:ilvl w:val="1"/>
          <w:numId w:val="10"/>
        </w:numPr>
        <w:tabs>
          <w:tab w:val="left" w:pos="461"/>
        </w:tabs>
        <w:spacing w:line="274" w:lineRule="exact"/>
        <w:ind w:hanging="361"/>
        <w:rPr>
          <w:sz w:val="24"/>
        </w:rPr>
      </w:pPr>
      <w:r>
        <w:rPr>
          <w:sz w:val="24"/>
        </w:rPr>
        <w:t>- Executarea contractului începe după semnarea de catre</w:t>
      </w:r>
      <w:r>
        <w:rPr>
          <w:spacing w:val="-5"/>
          <w:sz w:val="24"/>
        </w:rPr>
        <w:t xml:space="preserve"> </w:t>
      </w:r>
      <w:r>
        <w:rPr>
          <w:sz w:val="24"/>
        </w:rPr>
        <w:t>parti.</w:t>
      </w:r>
    </w:p>
    <w:p w:rsidR="00F45D7D" w:rsidRDefault="00F45D7D">
      <w:pPr>
        <w:pStyle w:val="BodyText"/>
        <w:spacing w:before="5"/>
        <w:ind w:left="0"/>
      </w:pPr>
    </w:p>
    <w:p w:rsidR="00BD06D6" w:rsidRDefault="008B34EB">
      <w:pPr>
        <w:pStyle w:val="Heading2"/>
        <w:numPr>
          <w:ilvl w:val="0"/>
          <w:numId w:val="10"/>
        </w:numPr>
        <w:tabs>
          <w:tab w:val="left" w:pos="341"/>
        </w:tabs>
        <w:ind w:left="340" w:hanging="241"/>
        <w:jc w:val="left"/>
      </w:pPr>
      <w:r>
        <w:t>Documentele</w:t>
      </w:r>
      <w:r>
        <w:rPr>
          <w:spacing w:val="-2"/>
        </w:rPr>
        <w:t xml:space="preserve"> </w:t>
      </w:r>
      <w:r>
        <w:t>contractului</w:t>
      </w:r>
    </w:p>
    <w:p w:rsidR="00F45D7D" w:rsidRDefault="00F45D7D" w:rsidP="00F45D7D">
      <w:pPr>
        <w:pStyle w:val="Heading2"/>
        <w:tabs>
          <w:tab w:val="left" w:pos="341"/>
        </w:tabs>
        <w:ind w:left="340" w:firstLine="0"/>
        <w:jc w:val="right"/>
      </w:pPr>
    </w:p>
    <w:p w:rsidR="00BD06D6" w:rsidRDefault="008B34EB">
      <w:pPr>
        <w:pStyle w:val="ListParagraph"/>
        <w:numPr>
          <w:ilvl w:val="1"/>
          <w:numId w:val="10"/>
        </w:numPr>
        <w:tabs>
          <w:tab w:val="left" w:pos="461"/>
        </w:tabs>
        <w:spacing w:line="274" w:lineRule="exact"/>
        <w:ind w:hanging="361"/>
        <w:rPr>
          <w:sz w:val="24"/>
        </w:rPr>
      </w:pPr>
      <w:r>
        <w:rPr>
          <w:sz w:val="24"/>
        </w:rPr>
        <w:t>- Documentele contractului sunt:</w:t>
      </w:r>
    </w:p>
    <w:p w:rsidR="00BD06D6" w:rsidRDefault="008B34EB">
      <w:pPr>
        <w:pStyle w:val="ListParagraph"/>
        <w:numPr>
          <w:ilvl w:val="2"/>
          <w:numId w:val="10"/>
        </w:numPr>
        <w:tabs>
          <w:tab w:val="left" w:pos="1046"/>
        </w:tabs>
        <w:rPr>
          <w:sz w:val="24"/>
        </w:rPr>
      </w:pPr>
      <w:r>
        <w:rPr>
          <w:sz w:val="24"/>
        </w:rPr>
        <w:t>propunerea</w:t>
      </w:r>
      <w:r>
        <w:rPr>
          <w:spacing w:val="-1"/>
          <w:sz w:val="24"/>
        </w:rPr>
        <w:t xml:space="preserve"> </w:t>
      </w:r>
      <w:r>
        <w:rPr>
          <w:sz w:val="24"/>
        </w:rPr>
        <w:t>tehnică</w:t>
      </w:r>
    </w:p>
    <w:p w:rsidR="00BD06D6" w:rsidRDefault="008B34EB">
      <w:pPr>
        <w:pStyle w:val="ListParagraph"/>
        <w:numPr>
          <w:ilvl w:val="2"/>
          <w:numId w:val="10"/>
        </w:numPr>
        <w:tabs>
          <w:tab w:val="left" w:pos="1061"/>
        </w:tabs>
        <w:ind w:left="1060" w:hanging="241"/>
        <w:rPr>
          <w:sz w:val="24"/>
        </w:rPr>
      </w:pPr>
      <w:r>
        <w:rPr>
          <w:sz w:val="24"/>
        </w:rPr>
        <w:t>propunerea</w:t>
      </w:r>
      <w:r>
        <w:rPr>
          <w:spacing w:val="-2"/>
          <w:sz w:val="24"/>
        </w:rPr>
        <w:t xml:space="preserve"> </w:t>
      </w:r>
      <w:r>
        <w:rPr>
          <w:sz w:val="24"/>
        </w:rPr>
        <w:t>financiară</w:t>
      </w:r>
    </w:p>
    <w:p w:rsidR="00BD06D6" w:rsidRDefault="008B34EB">
      <w:pPr>
        <w:pStyle w:val="ListParagraph"/>
        <w:numPr>
          <w:ilvl w:val="2"/>
          <w:numId w:val="10"/>
        </w:numPr>
        <w:tabs>
          <w:tab w:val="left" w:pos="1046"/>
        </w:tabs>
        <w:ind w:left="820" w:right="7598" w:firstLine="0"/>
        <w:rPr>
          <w:sz w:val="24"/>
        </w:rPr>
      </w:pPr>
      <w:r>
        <w:rPr>
          <w:sz w:val="24"/>
        </w:rPr>
        <w:lastRenderedPageBreak/>
        <w:t>caietul de sarcini d.documentul</w:t>
      </w:r>
      <w:r>
        <w:rPr>
          <w:spacing w:val="1"/>
          <w:sz w:val="24"/>
        </w:rPr>
        <w:t xml:space="preserve"> </w:t>
      </w:r>
      <w:r>
        <w:rPr>
          <w:spacing w:val="-5"/>
          <w:sz w:val="24"/>
        </w:rPr>
        <w:t>SEAP</w:t>
      </w:r>
    </w:p>
    <w:p w:rsidR="00BD06D6" w:rsidRDefault="008B34EB">
      <w:pPr>
        <w:pStyle w:val="ListParagraph"/>
        <w:numPr>
          <w:ilvl w:val="0"/>
          <w:numId w:val="6"/>
        </w:numPr>
        <w:tabs>
          <w:tab w:val="left" w:pos="1046"/>
        </w:tabs>
        <w:spacing w:before="1"/>
        <w:rPr>
          <w:sz w:val="24"/>
        </w:rPr>
      </w:pPr>
      <w:r>
        <w:rPr>
          <w:sz w:val="24"/>
        </w:rPr>
        <w:t>angajamentul ferm privind susţinerea de către un terţ, după</w:t>
      </w:r>
      <w:r>
        <w:rPr>
          <w:spacing w:val="-6"/>
          <w:sz w:val="24"/>
        </w:rPr>
        <w:t xml:space="preserve"> </w:t>
      </w:r>
      <w:r>
        <w:rPr>
          <w:sz w:val="24"/>
        </w:rPr>
        <w:t>caz</w:t>
      </w:r>
    </w:p>
    <w:p w:rsidR="00BD06D6" w:rsidRDefault="008B34EB">
      <w:pPr>
        <w:pStyle w:val="ListParagraph"/>
        <w:numPr>
          <w:ilvl w:val="0"/>
          <w:numId w:val="6"/>
        </w:numPr>
        <w:tabs>
          <w:tab w:val="left" w:pos="1020"/>
        </w:tabs>
        <w:ind w:left="1019" w:hanging="200"/>
        <w:rPr>
          <w:sz w:val="24"/>
        </w:rPr>
      </w:pPr>
      <w:r>
        <w:rPr>
          <w:sz w:val="24"/>
        </w:rPr>
        <w:t>acordul de asociere, după</w:t>
      </w:r>
      <w:r>
        <w:rPr>
          <w:spacing w:val="-6"/>
          <w:sz w:val="24"/>
        </w:rPr>
        <w:t xml:space="preserve"> </w:t>
      </w:r>
      <w:r>
        <w:rPr>
          <w:sz w:val="24"/>
        </w:rPr>
        <w:t>caz</w:t>
      </w:r>
    </w:p>
    <w:p w:rsidR="00BD06D6" w:rsidRDefault="00BD06D6">
      <w:pPr>
        <w:pStyle w:val="BodyText"/>
        <w:spacing w:before="4"/>
        <w:ind w:left="0"/>
      </w:pPr>
    </w:p>
    <w:p w:rsidR="00BD06D6" w:rsidRDefault="008B34EB">
      <w:pPr>
        <w:pStyle w:val="Heading2"/>
        <w:numPr>
          <w:ilvl w:val="0"/>
          <w:numId w:val="10"/>
        </w:numPr>
        <w:tabs>
          <w:tab w:val="left" w:pos="341"/>
        </w:tabs>
        <w:spacing w:line="240" w:lineRule="auto"/>
        <w:ind w:left="340" w:hanging="241"/>
        <w:jc w:val="both"/>
      </w:pPr>
      <w:r>
        <w:t>Obligaţiile principale ale</w:t>
      </w:r>
      <w:r>
        <w:rPr>
          <w:spacing w:val="-15"/>
        </w:rPr>
        <w:t xml:space="preserve"> </w:t>
      </w:r>
      <w:r>
        <w:t>prestatorului</w:t>
      </w:r>
    </w:p>
    <w:p w:rsidR="00BD06D6" w:rsidRDefault="008B34EB">
      <w:pPr>
        <w:pStyle w:val="BodyText"/>
        <w:tabs>
          <w:tab w:val="left" w:pos="695"/>
          <w:tab w:val="left" w:pos="1949"/>
          <w:tab w:val="left" w:pos="2364"/>
          <w:tab w:val="left" w:pos="3177"/>
          <w:tab w:val="left" w:pos="3592"/>
          <w:tab w:val="left" w:pos="4592"/>
          <w:tab w:val="left" w:pos="5688"/>
          <w:tab w:val="left" w:pos="6299"/>
          <w:tab w:val="left" w:pos="6808"/>
          <w:tab w:val="left" w:pos="7796"/>
          <w:tab w:val="left" w:pos="9099"/>
          <w:tab w:val="left" w:pos="10083"/>
        </w:tabs>
        <w:spacing w:before="72"/>
        <w:ind w:right="108"/>
      </w:pPr>
      <w:r>
        <w:t>9.1-</w:t>
      </w:r>
      <w:r>
        <w:tab/>
        <w:t>Prestatorul</w:t>
      </w:r>
      <w:r>
        <w:tab/>
        <w:t>se</w:t>
      </w:r>
      <w:r>
        <w:tab/>
        <w:t>obligă</w:t>
      </w:r>
      <w:r>
        <w:tab/>
        <w:t>să</w:t>
      </w:r>
      <w:r>
        <w:tab/>
        <w:t>presteze</w:t>
      </w:r>
      <w:r>
        <w:tab/>
        <w:t>serviciile</w:t>
      </w:r>
      <w:r>
        <w:tab/>
        <w:t>care</w:t>
      </w:r>
      <w:r>
        <w:tab/>
        <w:t>fac</w:t>
      </w:r>
      <w:r>
        <w:tab/>
        <w:t>obiectul</w:t>
      </w:r>
      <w:r>
        <w:tab/>
        <w:t>prezentului</w:t>
      </w:r>
      <w:r>
        <w:tab/>
        <w:t>contract</w:t>
      </w:r>
      <w:r>
        <w:tab/>
      </w:r>
      <w:r>
        <w:rPr>
          <w:spacing w:val="-9"/>
        </w:rPr>
        <w:t xml:space="preserve">în </w:t>
      </w:r>
      <w:r>
        <w:t>perioada/perioadele convenite şi în conformitate cu obligaţiile</w:t>
      </w:r>
      <w:r>
        <w:rPr>
          <w:spacing w:val="-6"/>
        </w:rPr>
        <w:t xml:space="preserve"> </w:t>
      </w:r>
      <w:r>
        <w:t>asumate.</w:t>
      </w:r>
    </w:p>
    <w:p w:rsidR="00BD06D6" w:rsidRDefault="008B34EB">
      <w:pPr>
        <w:pStyle w:val="BodyText"/>
        <w:ind w:right="108"/>
      </w:pPr>
      <w:r>
        <w:t>9.2- Prestatorul se obligă să presteze serviciile la standardele şi sau performanţele prezentate în propunerea tehnică, anexă la contract.</w:t>
      </w:r>
    </w:p>
    <w:p w:rsidR="00BD06D6" w:rsidRDefault="008B34EB">
      <w:pPr>
        <w:pStyle w:val="BodyText"/>
        <w:ind w:right="108"/>
      </w:pPr>
      <w:r>
        <w:t>9.3</w:t>
      </w:r>
      <w:r>
        <w:rPr>
          <w:b/>
        </w:rPr>
        <w:t xml:space="preserve">- </w:t>
      </w:r>
      <w:r>
        <w:t>Prestatorul se obligă ca toate m</w:t>
      </w:r>
      <w:r>
        <w:rPr>
          <w:color w:val="333333"/>
        </w:rPr>
        <w:t>aterialele realizate sa corespunda prevederilor Manualului de Identitate Vizuala POR 2014-2020.</w:t>
      </w:r>
    </w:p>
    <w:p w:rsidR="00BD06D6" w:rsidRDefault="008B34EB">
      <w:pPr>
        <w:pStyle w:val="BodyText"/>
        <w:ind w:firstLine="60"/>
      </w:pPr>
      <w:r>
        <w:rPr>
          <w:color w:val="333333"/>
        </w:rPr>
        <w:t xml:space="preserve">9.4- </w:t>
      </w:r>
      <w:r>
        <w:t>Prestatorul se obligă să respecte orice modificare impusa de finantator sau prin prevederile Manualului de Identitate Vizuala pentru POR 2014-2020.</w:t>
      </w:r>
    </w:p>
    <w:p w:rsidR="00BD06D6" w:rsidRDefault="00BD06D6">
      <w:pPr>
        <w:pStyle w:val="BodyText"/>
        <w:ind w:left="0"/>
      </w:pPr>
    </w:p>
    <w:p w:rsidR="00BD06D6" w:rsidRDefault="008B34EB">
      <w:pPr>
        <w:pStyle w:val="BodyText"/>
        <w:jc w:val="both"/>
      </w:pPr>
      <w:r>
        <w:t>9.5 - Prestatorul se obligă să despăgubească achizitorul împotriva oricăror:</w:t>
      </w:r>
    </w:p>
    <w:p w:rsidR="00BD06D6" w:rsidRDefault="008B34EB">
      <w:pPr>
        <w:pStyle w:val="ListParagraph"/>
        <w:numPr>
          <w:ilvl w:val="0"/>
          <w:numId w:val="5"/>
        </w:numPr>
        <w:tabs>
          <w:tab w:val="left" w:pos="377"/>
        </w:tabs>
        <w:ind w:right="106" w:firstLine="0"/>
        <w:jc w:val="both"/>
        <w:rPr>
          <w:sz w:val="24"/>
        </w:rPr>
      </w:pPr>
      <w:r>
        <w:rPr>
          <w:sz w:val="24"/>
        </w:rPr>
        <w:t>reclamaţii şi acţiuni în justiţie, ce rezultă din încălcarea unor drepturi de proprietate intelectuală (brevete, nume, mărci înregistrate etc.), legate de echipamentele, materialele, instalaţiile sau utilajele folosite pentru sau în legătură cu produsele achiziţionate,</w:t>
      </w:r>
      <w:r>
        <w:rPr>
          <w:spacing w:val="-4"/>
          <w:sz w:val="24"/>
        </w:rPr>
        <w:t xml:space="preserve"> </w:t>
      </w:r>
      <w:r>
        <w:rPr>
          <w:sz w:val="24"/>
        </w:rPr>
        <w:t>şi</w:t>
      </w:r>
    </w:p>
    <w:p w:rsidR="00BD06D6" w:rsidRDefault="008B34EB">
      <w:pPr>
        <w:pStyle w:val="ListParagraph"/>
        <w:numPr>
          <w:ilvl w:val="0"/>
          <w:numId w:val="5"/>
        </w:numPr>
        <w:tabs>
          <w:tab w:val="left" w:pos="377"/>
        </w:tabs>
        <w:spacing w:before="1"/>
        <w:ind w:right="109" w:firstLine="0"/>
        <w:jc w:val="both"/>
        <w:rPr>
          <w:sz w:val="24"/>
        </w:rPr>
      </w:pPr>
      <w:r>
        <w:rPr>
          <w:sz w:val="24"/>
        </w:rPr>
        <w:t xml:space="preserve">daune-interese, costuri, taxe şi cheltuieli de orice natură, aferente, </w:t>
      </w:r>
      <w:r>
        <w:rPr>
          <w:spacing w:val="2"/>
          <w:sz w:val="24"/>
        </w:rPr>
        <w:t xml:space="preserve">cu </w:t>
      </w:r>
      <w:r>
        <w:rPr>
          <w:sz w:val="24"/>
        </w:rPr>
        <w:t>excepţia situaţiei în care o astfel de încălcare rezultă din respectarea caietului de sarcini întocmit de către</w:t>
      </w:r>
      <w:r>
        <w:rPr>
          <w:spacing w:val="-5"/>
          <w:sz w:val="24"/>
        </w:rPr>
        <w:t xml:space="preserve"> </w:t>
      </w:r>
      <w:r>
        <w:rPr>
          <w:sz w:val="24"/>
        </w:rPr>
        <w:t>achizitor.</w:t>
      </w:r>
    </w:p>
    <w:p w:rsidR="00BD06D6" w:rsidRDefault="00BD06D6">
      <w:pPr>
        <w:pStyle w:val="BodyText"/>
        <w:spacing w:before="5"/>
        <w:ind w:left="0"/>
      </w:pPr>
    </w:p>
    <w:p w:rsidR="00BD06D6" w:rsidRDefault="008B34EB">
      <w:pPr>
        <w:pStyle w:val="Heading2"/>
        <w:numPr>
          <w:ilvl w:val="0"/>
          <w:numId w:val="10"/>
        </w:numPr>
        <w:tabs>
          <w:tab w:val="left" w:pos="461"/>
        </w:tabs>
        <w:ind w:left="460" w:hanging="361"/>
        <w:jc w:val="both"/>
      </w:pPr>
      <w:r>
        <w:t>Obligaţiile principale ale</w:t>
      </w:r>
      <w:r>
        <w:rPr>
          <w:spacing w:val="-2"/>
        </w:rPr>
        <w:t xml:space="preserve"> </w:t>
      </w:r>
      <w:r>
        <w:t>achizitorului</w:t>
      </w:r>
    </w:p>
    <w:p w:rsidR="00BD06D6" w:rsidRDefault="00136645">
      <w:pPr>
        <w:pStyle w:val="ListParagraph"/>
        <w:numPr>
          <w:ilvl w:val="1"/>
          <w:numId w:val="10"/>
        </w:numPr>
        <w:tabs>
          <w:tab w:val="left" w:pos="641"/>
        </w:tabs>
        <w:spacing w:line="274" w:lineRule="exact"/>
        <w:ind w:left="640" w:hanging="541"/>
        <w:jc w:val="both"/>
        <w:rPr>
          <w:sz w:val="24"/>
        </w:rPr>
      </w:pPr>
      <w:r>
        <w:rPr>
          <w:sz w:val="24"/>
        </w:rPr>
        <w:t xml:space="preserve">10.1 </w:t>
      </w:r>
      <w:r w:rsidR="008B34EB">
        <w:rPr>
          <w:sz w:val="24"/>
        </w:rPr>
        <w:t>Achizitorul se obligă să plătească preţul convenit în prezentul contract pentru serviciile</w:t>
      </w:r>
      <w:r w:rsidR="008B34EB">
        <w:rPr>
          <w:spacing w:val="-10"/>
          <w:sz w:val="24"/>
        </w:rPr>
        <w:t xml:space="preserve"> </w:t>
      </w:r>
      <w:r w:rsidR="008B34EB">
        <w:rPr>
          <w:sz w:val="24"/>
        </w:rPr>
        <w:t>prestate.</w:t>
      </w:r>
    </w:p>
    <w:p w:rsidR="00BD06D6" w:rsidRDefault="008B34EB">
      <w:pPr>
        <w:pStyle w:val="ListParagraph"/>
        <w:numPr>
          <w:ilvl w:val="1"/>
          <w:numId w:val="10"/>
        </w:numPr>
        <w:tabs>
          <w:tab w:val="left" w:pos="586"/>
        </w:tabs>
        <w:ind w:right="104"/>
        <w:jc w:val="both"/>
        <w:rPr>
          <w:sz w:val="24"/>
        </w:rPr>
      </w:pPr>
      <w:r>
        <w:rPr>
          <w:sz w:val="24"/>
        </w:rPr>
        <w:t xml:space="preserve">Plata serviciilor prestate se va efectua in lei, prin </w:t>
      </w:r>
      <w:r w:rsidR="00F86C3D">
        <w:rPr>
          <w:sz w:val="24"/>
        </w:rPr>
        <w:t xml:space="preserve">ordin de plata </w:t>
      </w:r>
      <w:r>
        <w:rPr>
          <w:sz w:val="24"/>
        </w:rPr>
        <w:t xml:space="preserve">si se va realiza in termen de maxim </w:t>
      </w:r>
      <w:r>
        <w:rPr>
          <w:b/>
          <w:sz w:val="24"/>
        </w:rPr>
        <w:t xml:space="preserve">30 zile </w:t>
      </w:r>
      <w:r>
        <w:rPr>
          <w:sz w:val="24"/>
        </w:rPr>
        <w:t>de la data primirii de la prestator a documentelor justificative, dupa</w:t>
      </w:r>
      <w:r>
        <w:rPr>
          <w:spacing w:val="-1"/>
          <w:sz w:val="24"/>
        </w:rPr>
        <w:t xml:space="preserve"> </w:t>
      </w:r>
      <w:r>
        <w:rPr>
          <w:sz w:val="24"/>
        </w:rPr>
        <w:t>caz:</w:t>
      </w:r>
    </w:p>
    <w:p w:rsidR="00BD06D6" w:rsidRDefault="008B34EB">
      <w:pPr>
        <w:pStyle w:val="ListParagraph"/>
        <w:numPr>
          <w:ilvl w:val="0"/>
          <w:numId w:val="4"/>
        </w:numPr>
        <w:tabs>
          <w:tab w:val="left" w:pos="267"/>
        </w:tabs>
        <w:ind w:right="139" w:firstLine="0"/>
        <w:jc w:val="both"/>
        <w:rPr>
          <w:sz w:val="24"/>
        </w:rPr>
      </w:pPr>
      <w:r>
        <w:rPr>
          <w:spacing w:val="-3"/>
          <w:sz w:val="24"/>
        </w:rPr>
        <w:t xml:space="preserve">factura fiscala emisa </w:t>
      </w:r>
      <w:r>
        <w:rPr>
          <w:sz w:val="24"/>
        </w:rPr>
        <w:t xml:space="preserve">de ofertant </w:t>
      </w:r>
      <w:r>
        <w:rPr>
          <w:spacing w:val="2"/>
          <w:sz w:val="24"/>
        </w:rPr>
        <w:t xml:space="preserve">insotita de: </w:t>
      </w:r>
      <w:r>
        <w:rPr>
          <w:spacing w:val="-3"/>
          <w:sz w:val="24"/>
        </w:rPr>
        <w:t xml:space="preserve">dovada </w:t>
      </w:r>
      <w:r>
        <w:rPr>
          <w:spacing w:val="-4"/>
          <w:sz w:val="24"/>
        </w:rPr>
        <w:t xml:space="preserve">aparitiei </w:t>
      </w:r>
      <w:r>
        <w:rPr>
          <w:spacing w:val="-3"/>
          <w:sz w:val="24"/>
        </w:rPr>
        <w:t xml:space="preserve">anunturilor livrate </w:t>
      </w:r>
      <w:r>
        <w:rPr>
          <w:spacing w:val="-4"/>
          <w:sz w:val="24"/>
        </w:rPr>
        <w:t xml:space="preserve">catre </w:t>
      </w:r>
      <w:r>
        <w:rPr>
          <w:spacing w:val="-3"/>
          <w:sz w:val="24"/>
        </w:rPr>
        <w:t xml:space="preserve">mass media prin </w:t>
      </w:r>
      <w:r>
        <w:rPr>
          <w:spacing w:val="-4"/>
          <w:sz w:val="24"/>
        </w:rPr>
        <w:t xml:space="preserve">printscreen </w:t>
      </w:r>
      <w:r>
        <w:rPr>
          <w:sz w:val="24"/>
        </w:rPr>
        <w:t xml:space="preserve">la </w:t>
      </w:r>
      <w:r>
        <w:rPr>
          <w:spacing w:val="-3"/>
          <w:sz w:val="24"/>
        </w:rPr>
        <w:t xml:space="preserve">pagina web </w:t>
      </w:r>
      <w:r>
        <w:rPr>
          <w:sz w:val="24"/>
        </w:rPr>
        <w:t xml:space="preserve">a </w:t>
      </w:r>
      <w:r>
        <w:rPr>
          <w:spacing w:val="-4"/>
          <w:sz w:val="24"/>
        </w:rPr>
        <w:t xml:space="preserve">publicatiei </w:t>
      </w:r>
      <w:r>
        <w:rPr>
          <w:spacing w:val="-5"/>
          <w:sz w:val="24"/>
        </w:rPr>
        <w:t xml:space="preserve">online </w:t>
      </w:r>
      <w:r>
        <w:rPr>
          <w:spacing w:val="-4"/>
          <w:sz w:val="24"/>
        </w:rPr>
        <w:t xml:space="preserve">unde </w:t>
      </w:r>
      <w:r>
        <w:rPr>
          <w:spacing w:val="-3"/>
          <w:sz w:val="24"/>
        </w:rPr>
        <w:t xml:space="preserve">s-a </w:t>
      </w:r>
      <w:r>
        <w:rPr>
          <w:spacing w:val="-4"/>
          <w:sz w:val="24"/>
        </w:rPr>
        <w:t xml:space="preserve">publicat, astfel incat </w:t>
      </w:r>
      <w:r>
        <w:rPr>
          <w:spacing w:val="-3"/>
          <w:sz w:val="24"/>
        </w:rPr>
        <w:t xml:space="preserve">sa fie </w:t>
      </w:r>
      <w:r>
        <w:rPr>
          <w:spacing w:val="-5"/>
          <w:sz w:val="24"/>
        </w:rPr>
        <w:t xml:space="preserve">vizibil </w:t>
      </w:r>
      <w:r>
        <w:rPr>
          <w:spacing w:val="-4"/>
          <w:sz w:val="24"/>
        </w:rPr>
        <w:t xml:space="preserve">textul </w:t>
      </w:r>
      <w:r>
        <w:rPr>
          <w:spacing w:val="-5"/>
          <w:sz w:val="24"/>
        </w:rPr>
        <w:t xml:space="preserve">stirii/ anuntului, </w:t>
      </w:r>
      <w:r>
        <w:rPr>
          <w:spacing w:val="-4"/>
          <w:sz w:val="24"/>
        </w:rPr>
        <w:t xml:space="preserve">numele </w:t>
      </w:r>
      <w:r>
        <w:rPr>
          <w:spacing w:val="-3"/>
          <w:sz w:val="24"/>
        </w:rPr>
        <w:t xml:space="preserve">publicatiei/publicatiilor online </w:t>
      </w:r>
      <w:r>
        <w:rPr>
          <w:sz w:val="24"/>
        </w:rPr>
        <w:t xml:space="preserve">si </w:t>
      </w:r>
      <w:r>
        <w:rPr>
          <w:spacing w:val="-3"/>
          <w:sz w:val="24"/>
        </w:rPr>
        <w:t xml:space="preserve">data aparitiei, </w:t>
      </w:r>
      <w:r>
        <w:rPr>
          <w:sz w:val="24"/>
        </w:rPr>
        <w:t xml:space="preserve">proces verbal de </w:t>
      </w:r>
      <w:r>
        <w:rPr>
          <w:spacing w:val="2"/>
          <w:sz w:val="24"/>
        </w:rPr>
        <w:t xml:space="preserve">receptie cantitativa </w:t>
      </w:r>
      <w:r>
        <w:rPr>
          <w:sz w:val="24"/>
        </w:rPr>
        <w:t>si calitativa semnat de comisia de receptie</w:t>
      </w:r>
      <w:r>
        <w:rPr>
          <w:spacing w:val="3"/>
          <w:sz w:val="24"/>
        </w:rPr>
        <w:t xml:space="preserve"> </w:t>
      </w:r>
      <w:r>
        <w:rPr>
          <w:sz w:val="24"/>
        </w:rPr>
        <w:t>desemnata.</w:t>
      </w:r>
    </w:p>
    <w:p w:rsidR="00BD06D6" w:rsidRDefault="008B34EB">
      <w:pPr>
        <w:pStyle w:val="BodyText"/>
        <w:ind w:right="141"/>
        <w:jc w:val="both"/>
      </w:pPr>
      <w:r>
        <w:rPr>
          <w:spacing w:val="-4"/>
        </w:rPr>
        <w:t xml:space="preserve">-factura </w:t>
      </w:r>
      <w:r>
        <w:rPr>
          <w:spacing w:val="-3"/>
        </w:rPr>
        <w:t xml:space="preserve">fiscala emisa </w:t>
      </w:r>
      <w:r>
        <w:t xml:space="preserve">de ofertant insotita de </w:t>
      </w:r>
      <w:r>
        <w:rPr>
          <w:spacing w:val="2"/>
        </w:rPr>
        <w:t xml:space="preserve">procesul </w:t>
      </w:r>
      <w:r>
        <w:t xml:space="preserve">verbal de </w:t>
      </w:r>
      <w:r>
        <w:rPr>
          <w:spacing w:val="2"/>
        </w:rPr>
        <w:t xml:space="preserve">receptie cantitativa </w:t>
      </w:r>
      <w:r>
        <w:t xml:space="preserve">si </w:t>
      </w:r>
      <w:r>
        <w:rPr>
          <w:spacing w:val="2"/>
        </w:rPr>
        <w:t xml:space="preserve">calitativa </w:t>
      </w:r>
      <w:r>
        <w:t>semnat  de comisia de receptie</w:t>
      </w:r>
      <w:r>
        <w:rPr>
          <w:spacing w:val="-4"/>
        </w:rPr>
        <w:t xml:space="preserve"> </w:t>
      </w:r>
      <w:r>
        <w:t>desemnata.</w:t>
      </w:r>
    </w:p>
    <w:p w:rsidR="00BD06D6" w:rsidRDefault="00136645">
      <w:pPr>
        <w:pStyle w:val="ListParagraph"/>
        <w:numPr>
          <w:ilvl w:val="1"/>
          <w:numId w:val="10"/>
        </w:numPr>
        <w:tabs>
          <w:tab w:val="left" w:pos="586"/>
        </w:tabs>
        <w:ind w:right="115"/>
        <w:jc w:val="both"/>
        <w:rPr>
          <w:sz w:val="24"/>
        </w:rPr>
      </w:pPr>
      <w:r>
        <w:rPr>
          <w:sz w:val="24"/>
        </w:rPr>
        <w:t xml:space="preserve">10.2 </w:t>
      </w:r>
      <w:r w:rsidR="008B34EB">
        <w:rPr>
          <w:sz w:val="24"/>
        </w:rPr>
        <w:t>- Achizitorul se obligă să plătească preţul către prestator în termenul convenit de la emiterea facturii de către acesta. Plăţile în valută se vor efectua prin respectarea prevederilor</w:t>
      </w:r>
      <w:r w:rsidR="008B34EB">
        <w:rPr>
          <w:spacing w:val="-10"/>
          <w:sz w:val="24"/>
        </w:rPr>
        <w:t xml:space="preserve"> </w:t>
      </w:r>
      <w:r w:rsidR="008B34EB">
        <w:rPr>
          <w:sz w:val="24"/>
        </w:rPr>
        <w:t>legale.</w:t>
      </w:r>
    </w:p>
    <w:p w:rsidR="00BD06D6" w:rsidRDefault="00136645">
      <w:pPr>
        <w:pStyle w:val="ListParagraph"/>
        <w:numPr>
          <w:ilvl w:val="1"/>
          <w:numId w:val="10"/>
        </w:numPr>
        <w:tabs>
          <w:tab w:val="left" w:pos="612"/>
        </w:tabs>
        <w:ind w:right="108"/>
        <w:jc w:val="both"/>
        <w:rPr>
          <w:sz w:val="24"/>
        </w:rPr>
      </w:pPr>
      <w:r>
        <w:rPr>
          <w:sz w:val="24"/>
        </w:rPr>
        <w:t xml:space="preserve">10.3 </w:t>
      </w:r>
      <w:r w:rsidR="008B34EB">
        <w:rPr>
          <w:sz w:val="24"/>
        </w:rPr>
        <w:t>- Dacă achizitorul nu onorează facturile în termen de 28 zile de la expirarea perioadei prevăzute convenite, prestatorul are dreptul de a sista prestarea serviciilor. Imediat ce achizitorul onorează factura, prestatorul va relua prestarea serviciilor în cel mai scurt timp</w:t>
      </w:r>
      <w:r w:rsidR="008B34EB">
        <w:rPr>
          <w:spacing w:val="-2"/>
          <w:sz w:val="24"/>
        </w:rPr>
        <w:t xml:space="preserve"> </w:t>
      </w:r>
      <w:r w:rsidR="008B34EB">
        <w:rPr>
          <w:sz w:val="24"/>
        </w:rPr>
        <w:t>posibil.</w:t>
      </w:r>
    </w:p>
    <w:p w:rsidR="00BD06D6" w:rsidRDefault="00BD06D6">
      <w:pPr>
        <w:pStyle w:val="BodyText"/>
        <w:spacing w:before="5"/>
        <w:ind w:left="0"/>
      </w:pPr>
    </w:p>
    <w:p w:rsidR="00BD06D6" w:rsidRDefault="008B34EB">
      <w:pPr>
        <w:pStyle w:val="Heading2"/>
        <w:numPr>
          <w:ilvl w:val="0"/>
          <w:numId w:val="10"/>
        </w:numPr>
        <w:tabs>
          <w:tab w:val="left" w:pos="461"/>
        </w:tabs>
        <w:ind w:left="460" w:hanging="361"/>
        <w:jc w:val="both"/>
      </w:pPr>
      <w:r>
        <w:t>Sancţiuni pentru neîndeplinirea culpabilă a</w:t>
      </w:r>
      <w:r>
        <w:rPr>
          <w:spacing w:val="-5"/>
        </w:rPr>
        <w:t xml:space="preserve"> </w:t>
      </w:r>
      <w:r>
        <w:t>obligaţiilor</w:t>
      </w:r>
    </w:p>
    <w:p w:rsidR="00BD06D6" w:rsidRDefault="00F86EB5">
      <w:pPr>
        <w:pStyle w:val="BodyText"/>
        <w:ind w:right="107"/>
        <w:jc w:val="both"/>
      </w:pPr>
      <w:r>
        <w:t xml:space="preserve">   </w:t>
      </w:r>
      <w:r w:rsidR="008B34EB">
        <w:t>11.1. În cazul în care, din vina sa exclusivă, prestatorul nu reuşeşte să-şi execute obligaţiile asumate prin contract, atunci achizitorul are dreptul de a deduce din preţul contractului, ca penalitaţi, o sumă echivalentă cu o cotă procentuală de 0,01% pentru fiecare zi intarziere din preţul prestatiei neefectuate.</w:t>
      </w:r>
    </w:p>
    <w:p w:rsidR="00BD06D6" w:rsidRDefault="00F86EB5">
      <w:pPr>
        <w:pStyle w:val="ListParagraph"/>
        <w:numPr>
          <w:ilvl w:val="1"/>
          <w:numId w:val="3"/>
        </w:numPr>
        <w:tabs>
          <w:tab w:val="left" w:pos="593"/>
        </w:tabs>
        <w:ind w:right="108"/>
        <w:jc w:val="both"/>
        <w:rPr>
          <w:sz w:val="24"/>
        </w:rPr>
      </w:pPr>
      <w:r>
        <w:rPr>
          <w:b/>
          <w:sz w:val="24"/>
        </w:rPr>
        <w:t xml:space="preserve">11.2 </w:t>
      </w:r>
      <w:r w:rsidR="008B34EB">
        <w:rPr>
          <w:b/>
          <w:sz w:val="24"/>
        </w:rPr>
        <w:t xml:space="preserve">- </w:t>
      </w:r>
      <w:r w:rsidR="008B34EB">
        <w:rPr>
          <w:sz w:val="24"/>
        </w:rPr>
        <w:t>În cazul în care achizitorul nu onorează facturile în termen de 28 de zile de la expirarea perioadei convenite, atunci prestatorul poate solicita, ca penalităţi, o sumă echivalentă cu o cotă procentuală de 0,01% pentru fiecare zi intarziere din plata</w:t>
      </w:r>
      <w:r w:rsidR="008B34EB">
        <w:rPr>
          <w:spacing w:val="-4"/>
          <w:sz w:val="24"/>
        </w:rPr>
        <w:t xml:space="preserve"> </w:t>
      </w:r>
      <w:r w:rsidR="008B34EB">
        <w:rPr>
          <w:sz w:val="24"/>
        </w:rPr>
        <w:t>neefectuată..</w:t>
      </w:r>
    </w:p>
    <w:p w:rsidR="00BD06D6" w:rsidRDefault="00F86EB5">
      <w:pPr>
        <w:pStyle w:val="ListParagraph"/>
        <w:numPr>
          <w:ilvl w:val="1"/>
          <w:numId w:val="3"/>
        </w:numPr>
        <w:tabs>
          <w:tab w:val="left" w:pos="583"/>
        </w:tabs>
        <w:ind w:right="113"/>
        <w:jc w:val="both"/>
        <w:rPr>
          <w:sz w:val="24"/>
        </w:rPr>
      </w:pPr>
      <w:r>
        <w:rPr>
          <w:sz w:val="24"/>
        </w:rPr>
        <w:t xml:space="preserve">11.3 </w:t>
      </w:r>
      <w:r w:rsidR="008B34EB">
        <w:rPr>
          <w:sz w:val="24"/>
        </w:rPr>
        <w:t>- Nerespectarea obligaţiilor asumate prin prezentul contract de către una dintre părţi, în mod culpabil şi repetat, dă dreptul părţii lezate de a considera contractul de drept reziliat şi de a pretinde plata de daune-interese.</w:t>
      </w:r>
    </w:p>
    <w:p w:rsidR="00BD06D6" w:rsidRDefault="00F86EB5">
      <w:pPr>
        <w:pStyle w:val="ListParagraph"/>
        <w:numPr>
          <w:ilvl w:val="1"/>
          <w:numId w:val="3"/>
        </w:numPr>
        <w:tabs>
          <w:tab w:val="left" w:pos="591"/>
        </w:tabs>
        <w:ind w:right="106"/>
        <w:jc w:val="both"/>
        <w:rPr>
          <w:sz w:val="24"/>
        </w:rPr>
      </w:pPr>
      <w:r>
        <w:rPr>
          <w:sz w:val="24"/>
        </w:rPr>
        <w:t xml:space="preserve">11.4 </w:t>
      </w:r>
      <w:r w:rsidR="008B34EB">
        <w:rPr>
          <w:sz w:val="24"/>
        </w:rPr>
        <w:t xml:space="preserve">- Achizitorul îşi rezervă dreptul de a denunţa unilateral contractul, printr-o notificare scrisă adresată prestatorului, fără nici o compensaţie, dacă acesta din urmă dă faliment, cu condiţia ca această </w:t>
      </w:r>
      <w:r w:rsidR="008B34EB">
        <w:rPr>
          <w:sz w:val="24"/>
        </w:rPr>
        <w:lastRenderedPageBreak/>
        <w:t>denunţare să</w:t>
      </w:r>
      <w:r w:rsidR="008B34EB">
        <w:rPr>
          <w:spacing w:val="47"/>
          <w:sz w:val="24"/>
        </w:rPr>
        <w:t xml:space="preserve"> </w:t>
      </w:r>
      <w:r w:rsidR="008B34EB">
        <w:rPr>
          <w:sz w:val="24"/>
        </w:rPr>
        <w:t>nu</w:t>
      </w:r>
      <w:r w:rsidR="008B34EB">
        <w:rPr>
          <w:spacing w:val="48"/>
          <w:sz w:val="24"/>
        </w:rPr>
        <w:t xml:space="preserve"> </w:t>
      </w:r>
      <w:r w:rsidR="008B34EB">
        <w:rPr>
          <w:sz w:val="24"/>
        </w:rPr>
        <w:t>prejudicieze</w:t>
      </w:r>
      <w:r w:rsidR="008B34EB">
        <w:rPr>
          <w:spacing w:val="47"/>
          <w:sz w:val="24"/>
        </w:rPr>
        <w:t xml:space="preserve"> </w:t>
      </w:r>
      <w:r w:rsidR="008B34EB">
        <w:rPr>
          <w:sz w:val="24"/>
        </w:rPr>
        <w:t>sau</w:t>
      </w:r>
      <w:r w:rsidR="008B34EB">
        <w:rPr>
          <w:spacing w:val="50"/>
          <w:sz w:val="24"/>
        </w:rPr>
        <w:t xml:space="preserve"> </w:t>
      </w:r>
      <w:r w:rsidR="008B34EB">
        <w:rPr>
          <w:sz w:val="24"/>
        </w:rPr>
        <w:t>să</w:t>
      </w:r>
      <w:r w:rsidR="008B34EB">
        <w:rPr>
          <w:spacing w:val="48"/>
          <w:sz w:val="24"/>
        </w:rPr>
        <w:t xml:space="preserve"> </w:t>
      </w:r>
      <w:r w:rsidR="008B34EB">
        <w:rPr>
          <w:sz w:val="24"/>
        </w:rPr>
        <w:t>afecteze</w:t>
      </w:r>
      <w:r w:rsidR="008B34EB">
        <w:rPr>
          <w:spacing w:val="47"/>
          <w:sz w:val="24"/>
        </w:rPr>
        <w:t xml:space="preserve"> </w:t>
      </w:r>
      <w:r w:rsidR="008B34EB">
        <w:rPr>
          <w:sz w:val="24"/>
        </w:rPr>
        <w:t>dreptul</w:t>
      </w:r>
      <w:r w:rsidR="008B34EB">
        <w:rPr>
          <w:spacing w:val="48"/>
          <w:sz w:val="24"/>
        </w:rPr>
        <w:t xml:space="preserve"> </w:t>
      </w:r>
      <w:r w:rsidR="008B34EB">
        <w:rPr>
          <w:sz w:val="24"/>
        </w:rPr>
        <w:t>la</w:t>
      </w:r>
      <w:r w:rsidR="008B34EB">
        <w:rPr>
          <w:spacing w:val="47"/>
          <w:sz w:val="24"/>
        </w:rPr>
        <w:t xml:space="preserve"> </w:t>
      </w:r>
      <w:r w:rsidR="008B34EB">
        <w:rPr>
          <w:sz w:val="24"/>
        </w:rPr>
        <w:t>acţiune</w:t>
      </w:r>
      <w:r w:rsidR="008B34EB">
        <w:rPr>
          <w:spacing w:val="48"/>
          <w:sz w:val="24"/>
        </w:rPr>
        <w:t xml:space="preserve"> </w:t>
      </w:r>
      <w:r w:rsidR="008B34EB">
        <w:rPr>
          <w:sz w:val="24"/>
        </w:rPr>
        <w:t>sau</w:t>
      </w:r>
      <w:r w:rsidR="008B34EB">
        <w:rPr>
          <w:spacing w:val="48"/>
          <w:sz w:val="24"/>
        </w:rPr>
        <w:t xml:space="preserve"> </w:t>
      </w:r>
      <w:r w:rsidR="008B34EB">
        <w:rPr>
          <w:sz w:val="24"/>
        </w:rPr>
        <w:t>despăgubire</w:t>
      </w:r>
      <w:r w:rsidR="008B34EB">
        <w:rPr>
          <w:spacing w:val="49"/>
          <w:sz w:val="24"/>
        </w:rPr>
        <w:t xml:space="preserve"> </w:t>
      </w:r>
      <w:r w:rsidR="008B34EB">
        <w:rPr>
          <w:sz w:val="24"/>
        </w:rPr>
        <w:t>pentru</w:t>
      </w:r>
      <w:r w:rsidR="008B34EB">
        <w:rPr>
          <w:spacing w:val="47"/>
          <w:sz w:val="24"/>
        </w:rPr>
        <w:t xml:space="preserve"> </w:t>
      </w:r>
      <w:r w:rsidR="008B34EB">
        <w:rPr>
          <w:sz w:val="24"/>
        </w:rPr>
        <w:t>prestator.</w:t>
      </w:r>
      <w:r w:rsidR="008B34EB">
        <w:rPr>
          <w:spacing w:val="57"/>
          <w:sz w:val="24"/>
        </w:rPr>
        <w:t xml:space="preserve"> </w:t>
      </w:r>
      <w:r w:rsidR="008B34EB">
        <w:rPr>
          <w:sz w:val="24"/>
        </w:rPr>
        <w:t>În</w:t>
      </w:r>
      <w:r w:rsidR="008B34EB">
        <w:rPr>
          <w:spacing w:val="49"/>
          <w:sz w:val="24"/>
        </w:rPr>
        <w:t xml:space="preserve"> </w:t>
      </w:r>
      <w:r w:rsidR="008B34EB">
        <w:rPr>
          <w:sz w:val="24"/>
        </w:rPr>
        <w:t>acest</w:t>
      </w:r>
      <w:r w:rsidR="008B34EB">
        <w:rPr>
          <w:spacing w:val="48"/>
          <w:sz w:val="24"/>
        </w:rPr>
        <w:t xml:space="preserve"> </w:t>
      </w:r>
      <w:r w:rsidR="008B34EB">
        <w:rPr>
          <w:sz w:val="24"/>
        </w:rPr>
        <w:t>caz,</w:t>
      </w:r>
    </w:p>
    <w:p w:rsidR="00F86EB5" w:rsidRDefault="00F86EB5">
      <w:pPr>
        <w:pStyle w:val="BodyText"/>
        <w:spacing w:before="72"/>
        <w:ind w:right="108"/>
      </w:pPr>
    </w:p>
    <w:p w:rsidR="00BD06D6" w:rsidRDefault="008B34EB">
      <w:pPr>
        <w:pStyle w:val="BodyText"/>
        <w:spacing w:before="72"/>
        <w:ind w:right="108"/>
      </w:pPr>
      <w:r>
        <w:t>prestatorul are dreptul de a pretinde numai plata corespunzătoare pentru partea din contract îndeplinită până la data denunţării unilaterale a contractului.</w:t>
      </w:r>
    </w:p>
    <w:p w:rsidR="00BD06D6" w:rsidRDefault="00BD06D6">
      <w:pPr>
        <w:pStyle w:val="BodyText"/>
        <w:spacing w:before="7"/>
        <w:ind w:left="0"/>
        <w:rPr>
          <w:sz w:val="16"/>
        </w:rPr>
      </w:pPr>
    </w:p>
    <w:p w:rsidR="00BD06D6" w:rsidRDefault="008B34EB">
      <w:pPr>
        <w:pStyle w:val="Heading2"/>
        <w:spacing w:before="90" w:line="240" w:lineRule="auto"/>
        <w:ind w:left="47" w:right="53" w:firstLine="0"/>
        <w:jc w:val="center"/>
      </w:pPr>
      <w:r>
        <w:t>Clauze specifice</w:t>
      </w:r>
    </w:p>
    <w:p w:rsidR="00BD06D6" w:rsidRDefault="00BD06D6">
      <w:pPr>
        <w:pStyle w:val="BodyText"/>
        <w:spacing w:before="10"/>
        <w:ind w:left="0"/>
        <w:rPr>
          <w:b/>
          <w:i/>
          <w:sz w:val="21"/>
        </w:rPr>
      </w:pPr>
    </w:p>
    <w:p w:rsidR="00BD06D6" w:rsidRDefault="008B34EB">
      <w:pPr>
        <w:pStyle w:val="ListParagraph"/>
        <w:numPr>
          <w:ilvl w:val="0"/>
          <w:numId w:val="10"/>
        </w:numPr>
        <w:tabs>
          <w:tab w:val="left" w:pos="461"/>
        </w:tabs>
        <w:ind w:left="460" w:hanging="361"/>
        <w:jc w:val="left"/>
        <w:rPr>
          <w:b/>
          <w:i/>
          <w:sz w:val="24"/>
        </w:rPr>
      </w:pPr>
      <w:r>
        <w:rPr>
          <w:b/>
          <w:i/>
          <w:sz w:val="24"/>
        </w:rPr>
        <w:t>Alte responsabilităţi ale</w:t>
      </w:r>
      <w:r>
        <w:rPr>
          <w:b/>
          <w:i/>
          <w:spacing w:val="-4"/>
          <w:sz w:val="24"/>
        </w:rPr>
        <w:t xml:space="preserve"> </w:t>
      </w:r>
      <w:r>
        <w:rPr>
          <w:b/>
          <w:i/>
          <w:sz w:val="24"/>
        </w:rPr>
        <w:t>prestatorului</w:t>
      </w:r>
    </w:p>
    <w:p w:rsidR="00BD06D6" w:rsidRDefault="008B34EB">
      <w:pPr>
        <w:pStyle w:val="ListParagraph"/>
        <w:numPr>
          <w:ilvl w:val="1"/>
          <w:numId w:val="10"/>
        </w:numPr>
        <w:tabs>
          <w:tab w:val="left" w:pos="612"/>
        </w:tabs>
        <w:ind w:right="115"/>
        <w:jc w:val="both"/>
        <w:rPr>
          <w:sz w:val="24"/>
        </w:rPr>
      </w:pPr>
      <w:r>
        <w:rPr>
          <w:sz w:val="24"/>
        </w:rPr>
        <w:t>- (1) Prestatorul are obligaţia de a executa serviciile prevăzute în contract cu profesionalismul şi promptitudinea cuvenite angajamentului asumat şi în conformitate cu propunerea sa</w:t>
      </w:r>
      <w:r>
        <w:rPr>
          <w:spacing w:val="-7"/>
          <w:sz w:val="24"/>
        </w:rPr>
        <w:t xml:space="preserve"> </w:t>
      </w:r>
      <w:r>
        <w:rPr>
          <w:sz w:val="24"/>
        </w:rPr>
        <w:t>tehnică.</w:t>
      </w:r>
    </w:p>
    <w:p w:rsidR="00BD06D6" w:rsidRDefault="008B34EB">
      <w:pPr>
        <w:pStyle w:val="ListParagraph"/>
        <w:numPr>
          <w:ilvl w:val="0"/>
          <w:numId w:val="2"/>
        </w:numPr>
        <w:tabs>
          <w:tab w:val="left" w:pos="468"/>
        </w:tabs>
        <w:ind w:right="106" w:firstLine="0"/>
        <w:jc w:val="both"/>
        <w:rPr>
          <w:sz w:val="24"/>
        </w:rPr>
      </w:pPr>
      <w:r>
        <w:rPr>
          <w:sz w:val="24"/>
        </w:rPr>
        <w:t>Prestatorul se obligă să supravegheze prestarea serviciilor, să asigure resursele umane, materialele, instalaţiile, echipamentele şi orice alte asemenea, fie de natură provizorie, fie definitivă, cerute de şi pentru contract, în măsura în care necesitatea asigurării acestora este prevăzută în contract sau se poate deduce în mod rezonabil din contract.</w:t>
      </w:r>
    </w:p>
    <w:p w:rsidR="00BD06D6" w:rsidRDefault="00F86EB5">
      <w:pPr>
        <w:pStyle w:val="ListParagraph"/>
        <w:numPr>
          <w:ilvl w:val="1"/>
          <w:numId w:val="10"/>
        </w:numPr>
        <w:tabs>
          <w:tab w:val="left" w:pos="593"/>
        </w:tabs>
        <w:ind w:right="107"/>
        <w:jc w:val="both"/>
        <w:rPr>
          <w:sz w:val="24"/>
        </w:rPr>
      </w:pPr>
      <w:r>
        <w:rPr>
          <w:sz w:val="24"/>
        </w:rPr>
        <w:t>(3)</w:t>
      </w:r>
      <w:r w:rsidR="008B34EB">
        <w:rPr>
          <w:sz w:val="24"/>
        </w:rPr>
        <w:t>- Prestatorul este pe deplin responsabil pentru execuţia serviciilor în conformitate cu oferta tehnica. Totodată, este răspunzător atât de siguranţa tuturor operaţiunilor şi metodelor de prestare utilizate, cât şi de calificarea personalului folosit pe toată durata</w:t>
      </w:r>
      <w:r w:rsidR="008B34EB">
        <w:rPr>
          <w:spacing w:val="-3"/>
          <w:sz w:val="24"/>
        </w:rPr>
        <w:t xml:space="preserve"> </w:t>
      </w:r>
      <w:r w:rsidR="008B34EB">
        <w:rPr>
          <w:sz w:val="24"/>
        </w:rPr>
        <w:t>contractului.</w:t>
      </w:r>
    </w:p>
    <w:p w:rsidR="00BD06D6" w:rsidRDefault="00F86EB5">
      <w:pPr>
        <w:pStyle w:val="ListParagraph"/>
        <w:numPr>
          <w:ilvl w:val="1"/>
          <w:numId w:val="10"/>
        </w:numPr>
        <w:tabs>
          <w:tab w:val="left" w:pos="583"/>
        </w:tabs>
        <w:ind w:right="104"/>
        <w:jc w:val="both"/>
        <w:rPr>
          <w:sz w:val="24"/>
        </w:rPr>
      </w:pPr>
      <w:r>
        <w:rPr>
          <w:sz w:val="24"/>
        </w:rPr>
        <w:t>(4)</w:t>
      </w:r>
      <w:r w:rsidR="008B34EB">
        <w:rPr>
          <w:sz w:val="24"/>
        </w:rPr>
        <w:t>-</w:t>
      </w:r>
      <w:r w:rsidR="008B34EB">
        <w:rPr>
          <w:spacing w:val="-3"/>
          <w:sz w:val="24"/>
        </w:rPr>
        <w:t xml:space="preserve"> </w:t>
      </w:r>
      <w:r w:rsidR="008B34EB">
        <w:rPr>
          <w:spacing w:val="-5"/>
          <w:sz w:val="24"/>
        </w:rPr>
        <w:t>Garantia</w:t>
      </w:r>
      <w:r w:rsidR="008B34EB">
        <w:rPr>
          <w:spacing w:val="-8"/>
          <w:sz w:val="24"/>
        </w:rPr>
        <w:t xml:space="preserve"> </w:t>
      </w:r>
      <w:r w:rsidR="008B34EB">
        <w:rPr>
          <w:spacing w:val="-5"/>
          <w:sz w:val="24"/>
        </w:rPr>
        <w:t>panoului</w:t>
      </w:r>
      <w:r w:rsidR="008B34EB">
        <w:rPr>
          <w:spacing w:val="-6"/>
          <w:sz w:val="24"/>
        </w:rPr>
        <w:t xml:space="preserve"> </w:t>
      </w:r>
      <w:r w:rsidR="008B34EB">
        <w:rPr>
          <w:spacing w:val="-5"/>
          <w:sz w:val="24"/>
        </w:rPr>
        <w:t>temporar</w:t>
      </w:r>
      <w:r w:rsidR="008B34EB">
        <w:rPr>
          <w:spacing w:val="-7"/>
          <w:sz w:val="24"/>
        </w:rPr>
        <w:t xml:space="preserve"> </w:t>
      </w:r>
      <w:r w:rsidR="008B34EB">
        <w:rPr>
          <w:spacing w:val="-3"/>
          <w:sz w:val="24"/>
        </w:rPr>
        <w:t>va</w:t>
      </w:r>
      <w:r w:rsidR="008B34EB">
        <w:rPr>
          <w:spacing w:val="-8"/>
          <w:sz w:val="24"/>
        </w:rPr>
        <w:t xml:space="preserve"> </w:t>
      </w:r>
      <w:r w:rsidR="008B34EB">
        <w:rPr>
          <w:spacing w:val="-3"/>
          <w:sz w:val="24"/>
        </w:rPr>
        <w:t>fi</w:t>
      </w:r>
      <w:r w:rsidR="008B34EB">
        <w:rPr>
          <w:spacing w:val="-6"/>
          <w:sz w:val="24"/>
        </w:rPr>
        <w:t xml:space="preserve"> </w:t>
      </w:r>
      <w:r w:rsidR="008B34EB">
        <w:rPr>
          <w:spacing w:val="-3"/>
          <w:sz w:val="24"/>
        </w:rPr>
        <w:t>de</w:t>
      </w:r>
      <w:r w:rsidR="008B34EB">
        <w:rPr>
          <w:spacing w:val="-8"/>
          <w:sz w:val="24"/>
        </w:rPr>
        <w:t xml:space="preserve"> </w:t>
      </w:r>
      <w:r w:rsidR="008B34EB">
        <w:rPr>
          <w:sz w:val="24"/>
        </w:rPr>
        <w:t>2</w:t>
      </w:r>
      <w:r w:rsidR="008B34EB">
        <w:rPr>
          <w:spacing w:val="-7"/>
          <w:sz w:val="24"/>
        </w:rPr>
        <w:t xml:space="preserve"> </w:t>
      </w:r>
      <w:r w:rsidR="008B34EB">
        <w:rPr>
          <w:spacing w:val="-4"/>
          <w:sz w:val="24"/>
        </w:rPr>
        <w:t>ani</w:t>
      </w:r>
      <w:r w:rsidR="008B34EB">
        <w:rPr>
          <w:spacing w:val="-6"/>
          <w:sz w:val="24"/>
        </w:rPr>
        <w:t xml:space="preserve"> </w:t>
      </w:r>
      <w:r w:rsidR="008B34EB">
        <w:rPr>
          <w:spacing w:val="-3"/>
          <w:sz w:val="24"/>
        </w:rPr>
        <w:t>de</w:t>
      </w:r>
      <w:r w:rsidR="008B34EB">
        <w:rPr>
          <w:spacing w:val="-8"/>
          <w:sz w:val="24"/>
        </w:rPr>
        <w:t xml:space="preserve"> </w:t>
      </w:r>
      <w:r w:rsidR="008B34EB">
        <w:rPr>
          <w:spacing w:val="-4"/>
          <w:sz w:val="24"/>
        </w:rPr>
        <w:t>la</w:t>
      </w:r>
      <w:r w:rsidR="008B34EB">
        <w:rPr>
          <w:spacing w:val="-8"/>
          <w:sz w:val="24"/>
        </w:rPr>
        <w:t xml:space="preserve"> </w:t>
      </w:r>
      <w:r w:rsidR="008B34EB">
        <w:rPr>
          <w:spacing w:val="-5"/>
          <w:sz w:val="24"/>
        </w:rPr>
        <w:t>montarea</w:t>
      </w:r>
      <w:r w:rsidR="008B34EB">
        <w:rPr>
          <w:spacing w:val="-8"/>
          <w:sz w:val="24"/>
        </w:rPr>
        <w:t xml:space="preserve"> </w:t>
      </w:r>
      <w:r w:rsidR="008B34EB">
        <w:rPr>
          <w:spacing w:val="-3"/>
          <w:sz w:val="24"/>
        </w:rPr>
        <w:t>si</w:t>
      </w:r>
      <w:r w:rsidR="008B34EB">
        <w:rPr>
          <w:spacing w:val="-6"/>
          <w:sz w:val="24"/>
        </w:rPr>
        <w:t xml:space="preserve"> </w:t>
      </w:r>
      <w:r w:rsidR="008B34EB">
        <w:rPr>
          <w:spacing w:val="-5"/>
          <w:sz w:val="24"/>
        </w:rPr>
        <w:t>receptia</w:t>
      </w:r>
      <w:r w:rsidR="008B34EB">
        <w:rPr>
          <w:spacing w:val="-8"/>
          <w:sz w:val="24"/>
        </w:rPr>
        <w:t xml:space="preserve"> </w:t>
      </w:r>
      <w:r w:rsidR="008B34EB">
        <w:rPr>
          <w:spacing w:val="-5"/>
          <w:sz w:val="24"/>
        </w:rPr>
        <w:t>acesteia.</w:t>
      </w:r>
      <w:r w:rsidR="008B34EB">
        <w:rPr>
          <w:spacing w:val="-7"/>
          <w:sz w:val="24"/>
        </w:rPr>
        <w:t xml:space="preserve"> </w:t>
      </w:r>
      <w:r w:rsidR="008B34EB">
        <w:rPr>
          <w:spacing w:val="-4"/>
          <w:sz w:val="24"/>
        </w:rPr>
        <w:t>Garantia</w:t>
      </w:r>
      <w:r w:rsidR="008B34EB">
        <w:rPr>
          <w:spacing w:val="-8"/>
          <w:sz w:val="24"/>
        </w:rPr>
        <w:t xml:space="preserve"> </w:t>
      </w:r>
      <w:r w:rsidR="008B34EB">
        <w:rPr>
          <w:spacing w:val="-4"/>
          <w:sz w:val="24"/>
        </w:rPr>
        <w:t xml:space="preserve">placii permanente </w:t>
      </w:r>
      <w:r w:rsidR="008B34EB">
        <w:rPr>
          <w:spacing w:val="-3"/>
          <w:sz w:val="24"/>
        </w:rPr>
        <w:t>va</w:t>
      </w:r>
      <w:r w:rsidR="008B34EB">
        <w:rPr>
          <w:spacing w:val="-9"/>
          <w:sz w:val="24"/>
        </w:rPr>
        <w:t xml:space="preserve"> </w:t>
      </w:r>
      <w:r w:rsidR="008B34EB">
        <w:rPr>
          <w:spacing w:val="-3"/>
          <w:sz w:val="24"/>
        </w:rPr>
        <w:t>fi</w:t>
      </w:r>
      <w:r w:rsidR="008B34EB">
        <w:rPr>
          <w:spacing w:val="-7"/>
          <w:sz w:val="24"/>
        </w:rPr>
        <w:t xml:space="preserve"> </w:t>
      </w:r>
      <w:r w:rsidR="008B34EB">
        <w:rPr>
          <w:sz w:val="24"/>
        </w:rPr>
        <w:t>de</w:t>
      </w:r>
      <w:r w:rsidR="008B34EB">
        <w:rPr>
          <w:spacing w:val="-11"/>
          <w:sz w:val="24"/>
        </w:rPr>
        <w:t xml:space="preserve"> </w:t>
      </w:r>
      <w:r w:rsidR="008B34EB">
        <w:rPr>
          <w:sz w:val="24"/>
        </w:rPr>
        <w:t>5</w:t>
      </w:r>
      <w:r w:rsidR="008B34EB">
        <w:rPr>
          <w:spacing w:val="-8"/>
          <w:sz w:val="24"/>
        </w:rPr>
        <w:t xml:space="preserve"> </w:t>
      </w:r>
      <w:r w:rsidR="008B34EB">
        <w:rPr>
          <w:spacing w:val="-3"/>
          <w:sz w:val="24"/>
        </w:rPr>
        <w:t>ani</w:t>
      </w:r>
      <w:r w:rsidR="008B34EB">
        <w:rPr>
          <w:spacing w:val="-10"/>
          <w:sz w:val="24"/>
        </w:rPr>
        <w:t xml:space="preserve"> </w:t>
      </w:r>
      <w:r w:rsidR="008B34EB">
        <w:rPr>
          <w:sz w:val="24"/>
        </w:rPr>
        <w:t>de</w:t>
      </w:r>
      <w:r w:rsidR="008B34EB">
        <w:rPr>
          <w:spacing w:val="-9"/>
          <w:sz w:val="24"/>
        </w:rPr>
        <w:t xml:space="preserve"> </w:t>
      </w:r>
      <w:r w:rsidR="008B34EB">
        <w:rPr>
          <w:spacing w:val="-3"/>
          <w:sz w:val="24"/>
        </w:rPr>
        <w:t>la</w:t>
      </w:r>
      <w:r w:rsidR="008B34EB">
        <w:rPr>
          <w:spacing w:val="-9"/>
          <w:sz w:val="24"/>
        </w:rPr>
        <w:t xml:space="preserve"> </w:t>
      </w:r>
      <w:r w:rsidR="008B34EB">
        <w:rPr>
          <w:spacing w:val="-4"/>
          <w:sz w:val="24"/>
        </w:rPr>
        <w:t>montarea</w:t>
      </w:r>
      <w:r w:rsidR="008B34EB">
        <w:rPr>
          <w:spacing w:val="-9"/>
          <w:sz w:val="24"/>
        </w:rPr>
        <w:t xml:space="preserve"> </w:t>
      </w:r>
      <w:r w:rsidR="008B34EB">
        <w:rPr>
          <w:spacing w:val="-3"/>
          <w:sz w:val="24"/>
        </w:rPr>
        <w:t>si</w:t>
      </w:r>
      <w:r w:rsidR="008B34EB">
        <w:rPr>
          <w:spacing w:val="-7"/>
          <w:sz w:val="24"/>
        </w:rPr>
        <w:t xml:space="preserve"> </w:t>
      </w:r>
      <w:r w:rsidR="008B34EB">
        <w:rPr>
          <w:spacing w:val="-4"/>
          <w:sz w:val="24"/>
        </w:rPr>
        <w:t>receptia</w:t>
      </w:r>
      <w:r w:rsidR="008B34EB">
        <w:rPr>
          <w:spacing w:val="-9"/>
          <w:sz w:val="24"/>
        </w:rPr>
        <w:t xml:space="preserve"> </w:t>
      </w:r>
      <w:r w:rsidR="008B34EB">
        <w:rPr>
          <w:spacing w:val="-5"/>
          <w:sz w:val="24"/>
        </w:rPr>
        <w:t>acesteia.</w:t>
      </w:r>
    </w:p>
    <w:p w:rsidR="00BD06D6" w:rsidRDefault="00BD06D6">
      <w:pPr>
        <w:pStyle w:val="BodyText"/>
        <w:spacing w:before="1"/>
        <w:ind w:left="0"/>
      </w:pPr>
    </w:p>
    <w:p w:rsidR="00BD06D6" w:rsidRDefault="008B34EB">
      <w:pPr>
        <w:pStyle w:val="Heading2"/>
        <w:numPr>
          <w:ilvl w:val="0"/>
          <w:numId w:val="10"/>
        </w:numPr>
        <w:tabs>
          <w:tab w:val="left" w:pos="461"/>
        </w:tabs>
        <w:ind w:left="460" w:hanging="361"/>
        <w:jc w:val="both"/>
      </w:pPr>
      <w:r>
        <w:t>Alte responsabilităţi ale</w:t>
      </w:r>
      <w:r>
        <w:rPr>
          <w:spacing w:val="-4"/>
        </w:rPr>
        <w:t xml:space="preserve"> </w:t>
      </w:r>
      <w:r>
        <w:t>achizitorului</w:t>
      </w:r>
    </w:p>
    <w:p w:rsidR="00BD06D6" w:rsidRDefault="008B34EB">
      <w:pPr>
        <w:pStyle w:val="ListParagraph"/>
        <w:numPr>
          <w:ilvl w:val="1"/>
          <w:numId w:val="10"/>
        </w:numPr>
        <w:tabs>
          <w:tab w:val="left" w:pos="612"/>
        </w:tabs>
        <w:ind w:right="115"/>
        <w:jc w:val="both"/>
        <w:rPr>
          <w:sz w:val="24"/>
        </w:rPr>
      </w:pPr>
      <w:r>
        <w:rPr>
          <w:sz w:val="24"/>
        </w:rPr>
        <w:t>- Achizitorul se obligă să pună la dispoziţia prestatorului orice facilităţi şi/sau informaţii pe care acesta le-a cerut în propunerea tehnică şi pe care le consideră necesare îndeplinirii</w:t>
      </w:r>
      <w:r>
        <w:rPr>
          <w:spacing w:val="-12"/>
          <w:sz w:val="24"/>
        </w:rPr>
        <w:t xml:space="preserve"> </w:t>
      </w:r>
      <w:r>
        <w:rPr>
          <w:sz w:val="24"/>
        </w:rPr>
        <w:t>contractului.</w:t>
      </w:r>
    </w:p>
    <w:p w:rsidR="00BD06D6" w:rsidRDefault="008B34EB">
      <w:pPr>
        <w:pStyle w:val="Heading2"/>
        <w:numPr>
          <w:ilvl w:val="0"/>
          <w:numId w:val="10"/>
        </w:numPr>
        <w:tabs>
          <w:tab w:val="left" w:pos="461"/>
        </w:tabs>
        <w:spacing w:before="209"/>
        <w:ind w:left="460" w:hanging="361"/>
        <w:jc w:val="both"/>
      </w:pPr>
      <w:r>
        <w:t>Recepţie şi</w:t>
      </w:r>
      <w:r>
        <w:rPr>
          <w:spacing w:val="-3"/>
        </w:rPr>
        <w:t xml:space="preserve"> </w:t>
      </w:r>
      <w:r>
        <w:t>verificări</w:t>
      </w:r>
    </w:p>
    <w:p w:rsidR="00BD06D6" w:rsidRDefault="008B34EB">
      <w:pPr>
        <w:pStyle w:val="ListParagraph"/>
        <w:numPr>
          <w:ilvl w:val="1"/>
          <w:numId w:val="10"/>
        </w:numPr>
        <w:tabs>
          <w:tab w:val="left" w:pos="598"/>
        </w:tabs>
        <w:ind w:right="108"/>
        <w:jc w:val="both"/>
        <w:rPr>
          <w:sz w:val="24"/>
        </w:rPr>
      </w:pPr>
      <w:r>
        <w:rPr>
          <w:sz w:val="24"/>
        </w:rPr>
        <w:t xml:space="preserve">- Achizitorul are dreptul de a verifica modul de prestare a serviciilor pentru a stabili conformitatea lor cu prevederile din propunerea tehnică, din caietul de sarcini şi </w:t>
      </w:r>
      <w:r>
        <w:rPr>
          <w:color w:val="333333"/>
          <w:sz w:val="24"/>
        </w:rPr>
        <w:t>Manualul de Identitate Vizuala POR 2014-2020.</w:t>
      </w:r>
    </w:p>
    <w:p w:rsidR="00BD06D6" w:rsidRDefault="008B34EB">
      <w:pPr>
        <w:pStyle w:val="Heading2"/>
        <w:numPr>
          <w:ilvl w:val="0"/>
          <w:numId w:val="10"/>
        </w:numPr>
        <w:tabs>
          <w:tab w:val="left" w:pos="461"/>
        </w:tabs>
        <w:spacing w:before="188"/>
        <w:ind w:left="460" w:hanging="361"/>
        <w:jc w:val="left"/>
      </w:pPr>
      <w:r>
        <w:t>Începere, finalizare, întârzieri, sistare</w:t>
      </w:r>
    </w:p>
    <w:p w:rsidR="00BD06D6" w:rsidRDefault="008B34EB">
      <w:pPr>
        <w:pStyle w:val="ListParagraph"/>
        <w:numPr>
          <w:ilvl w:val="1"/>
          <w:numId w:val="10"/>
        </w:numPr>
        <w:tabs>
          <w:tab w:val="left" w:pos="598"/>
        </w:tabs>
        <w:ind w:right="151"/>
        <w:rPr>
          <w:sz w:val="24"/>
        </w:rPr>
      </w:pPr>
      <w:r>
        <w:rPr>
          <w:sz w:val="24"/>
        </w:rPr>
        <w:t>- (1) Prestatorul are obligaţia de a incepe prestarea serviciilor imediat dupa semnarea contractului, in baza comenzilor ferme ale</w:t>
      </w:r>
      <w:r>
        <w:rPr>
          <w:spacing w:val="-2"/>
          <w:sz w:val="24"/>
        </w:rPr>
        <w:t xml:space="preserve"> </w:t>
      </w:r>
      <w:r>
        <w:rPr>
          <w:sz w:val="24"/>
        </w:rPr>
        <w:t>achizitorului.</w:t>
      </w:r>
    </w:p>
    <w:p w:rsidR="00BD06D6" w:rsidRDefault="00EC176D">
      <w:pPr>
        <w:pStyle w:val="ListParagraph"/>
        <w:numPr>
          <w:ilvl w:val="1"/>
          <w:numId w:val="10"/>
        </w:numPr>
        <w:tabs>
          <w:tab w:val="left" w:pos="627"/>
        </w:tabs>
        <w:ind w:right="106"/>
        <w:rPr>
          <w:sz w:val="24"/>
        </w:rPr>
      </w:pPr>
      <w:r>
        <w:rPr>
          <w:sz w:val="24"/>
        </w:rPr>
        <w:t>- (2</w:t>
      </w:r>
      <w:r w:rsidR="008B34EB">
        <w:rPr>
          <w:sz w:val="24"/>
        </w:rPr>
        <w:t>) Serviciile prestate în baza contractului trebuie finalizate în termen de maxim 5 zile de la emiterea comenzii ferme.</w:t>
      </w:r>
    </w:p>
    <w:p w:rsidR="00BD06D6" w:rsidRPr="00EC176D" w:rsidRDefault="00F86EB5" w:rsidP="00F86EB5">
      <w:pPr>
        <w:tabs>
          <w:tab w:val="left" w:pos="1101"/>
        </w:tabs>
        <w:rPr>
          <w:sz w:val="24"/>
        </w:rPr>
      </w:pPr>
      <w:r>
        <w:rPr>
          <w:sz w:val="24"/>
        </w:rPr>
        <w:t xml:space="preserve">         </w:t>
      </w:r>
      <w:r w:rsidR="00EC176D">
        <w:rPr>
          <w:sz w:val="24"/>
        </w:rPr>
        <w:t>(3)</w:t>
      </w:r>
      <w:r w:rsidR="008B34EB" w:rsidRPr="00EC176D">
        <w:rPr>
          <w:sz w:val="24"/>
        </w:rPr>
        <w:t>În cazul în</w:t>
      </w:r>
      <w:r w:rsidR="008B34EB" w:rsidRPr="00EC176D">
        <w:rPr>
          <w:spacing w:val="-1"/>
          <w:sz w:val="24"/>
        </w:rPr>
        <w:t xml:space="preserve"> </w:t>
      </w:r>
      <w:r w:rsidR="008B34EB" w:rsidRPr="00EC176D">
        <w:rPr>
          <w:sz w:val="24"/>
        </w:rPr>
        <w:t>care:</w:t>
      </w:r>
    </w:p>
    <w:p w:rsidR="00BD06D6" w:rsidRDefault="008B34EB">
      <w:pPr>
        <w:pStyle w:val="ListParagraph"/>
        <w:numPr>
          <w:ilvl w:val="2"/>
          <w:numId w:val="2"/>
        </w:numPr>
        <w:tabs>
          <w:tab w:val="left" w:pos="1360"/>
          <w:tab w:val="left" w:pos="1361"/>
        </w:tabs>
        <w:ind w:hanging="361"/>
        <w:rPr>
          <w:sz w:val="24"/>
        </w:rPr>
      </w:pPr>
      <w:r>
        <w:rPr>
          <w:sz w:val="24"/>
        </w:rPr>
        <w:t>orice motive de întârziere, ce nu se datorează prestatorului,</w:t>
      </w:r>
      <w:r>
        <w:rPr>
          <w:spacing w:val="-5"/>
          <w:sz w:val="24"/>
        </w:rPr>
        <w:t xml:space="preserve"> </w:t>
      </w:r>
      <w:r>
        <w:rPr>
          <w:sz w:val="24"/>
        </w:rPr>
        <w:t>sau</w:t>
      </w:r>
    </w:p>
    <w:p w:rsidR="00BD06D6" w:rsidRDefault="008B34EB">
      <w:pPr>
        <w:pStyle w:val="ListParagraph"/>
        <w:numPr>
          <w:ilvl w:val="2"/>
          <w:numId w:val="2"/>
        </w:numPr>
        <w:tabs>
          <w:tab w:val="left" w:pos="1361"/>
        </w:tabs>
        <w:ind w:left="1000" w:right="114" w:firstLine="0"/>
        <w:rPr>
          <w:sz w:val="24"/>
        </w:rPr>
      </w:pPr>
      <w:r>
        <w:rPr>
          <w:sz w:val="24"/>
        </w:rPr>
        <w:t>alte circumstanţe neobişnuite susceptibile de a surveni, altfel decât prin încălcarea contractului de către</w:t>
      </w:r>
      <w:r>
        <w:rPr>
          <w:spacing w:val="-3"/>
          <w:sz w:val="24"/>
        </w:rPr>
        <w:t xml:space="preserve"> </w:t>
      </w:r>
      <w:r>
        <w:rPr>
          <w:sz w:val="24"/>
        </w:rPr>
        <w:t>prestator,</w:t>
      </w:r>
    </w:p>
    <w:p w:rsidR="00BD06D6" w:rsidRDefault="008B34EB">
      <w:pPr>
        <w:pStyle w:val="BodyText"/>
        <w:ind w:right="106"/>
        <w:jc w:val="both"/>
      </w:pPr>
      <w:r>
        <w:t>îndreptăţesc prestatorul de a solicita prelungirea perioadei de prestare a serviciilor sau a oricărei faze a acestora, atunci părţile vor revizui, de comun acord, perioada de prestare şi vor semna un act adiţional.</w:t>
      </w:r>
    </w:p>
    <w:p w:rsidR="00BD06D6" w:rsidRDefault="00F86EB5">
      <w:pPr>
        <w:pStyle w:val="ListParagraph"/>
        <w:numPr>
          <w:ilvl w:val="1"/>
          <w:numId w:val="10"/>
        </w:numPr>
        <w:tabs>
          <w:tab w:val="left" w:pos="595"/>
        </w:tabs>
        <w:ind w:right="106"/>
        <w:jc w:val="both"/>
        <w:rPr>
          <w:sz w:val="24"/>
        </w:rPr>
      </w:pPr>
      <w:r>
        <w:rPr>
          <w:sz w:val="24"/>
        </w:rPr>
        <w:t xml:space="preserve">   (4) </w:t>
      </w:r>
      <w:r w:rsidR="008B34EB">
        <w:rPr>
          <w:sz w:val="24"/>
        </w:rPr>
        <w:t>–Dacă pe parcursul îndeplinirii contractului prestatorul nu respectă termenul de prestare, acesta are obligaţia de a notifica acest lucru, în timp util, achizitorul. Modificarea datei/perioadelor de prestare se face cu acordul părţilor.</w:t>
      </w:r>
    </w:p>
    <w:p w:rsidR="00F45D7D" w:rsidRPr="00F86EB5" w:rsidRDefault="00F86EB5" w:rsidP="00F45D7D">
      <w:pPr>
        <w:pStyle w:val="ListParagraph"/>
        <w:numPr>
          <w:ilvl w:val="1"/>
          <w:numId w:val="10"/>
        </w:numPr>
        <w:tabs>
          <w:tab w:val="left" w:pos="605"/>
        </w:tabs>
        <w:ind w:right="114"/>
        <w:jc w:val="both"/>
        <w:rPr>
          <w:sz w:val="24"/>
        </w:rPr>
      </w:pPr>
      <w:r>
        <w:rPr>
          <w:sz w:val="24"/>
        </w:rPr>
        <w:t xml:space="preserve">   (5)</w:t>
      </w:r>
      <w:r w:rsidR="008B34EB">
        <w:rPr>
          <w:sz w:val="24"/>
        </w:rPr>
        <w:t xml:space="preserve">- </w:t>
      </w:r>
      <w:r w:rsidR="008B34EB">
        <w:rPr>
          <w:spacing w:val="-3"/>
          <w:sz w:val="24"/>
        </w:rPr>
        <w:t xml:space="preserve">În </w:t>
      </w:r>
      <w:r w:rsidR="008B34EB">
        <w:rPr>
          <w:sz w:val="24"/>
        </w:rPr>
        <w:t>afara cazului în care achizitorul este de acord cu o prelungire a termenului de execuţie, orice întârziere în îndeplinirea contractului dă dreptul achizitorului de a solicita penalităţi</w:t>
      </w:r>
      <w:r w:rsidR="008B34EB">
        <w:rPr>
          <w:spacing w:val="-16"/>
          <w:sz w:val="24"/>
        </w:rPr>
        <w:t xml:space="preserve"> </w:t>
      </w:r>
      <w:r w:rsidR="008B34EB">
        <w:rPr>
          <w:sz w:val="24"/>
        </w:rPr>
        <w:t>prestatorului.</w:t>
      </w:r>
    </w:p>
    <w:p w:rsidR="00BD06D6" w:rsidRDefault="008B34EB">
      <w:pPr>
        <w:pStyle w:val="Heading2"/>
        <w:numPr>
          <w:ilvl w:val="0"/>
          <w:numId w:val="10"/>
        </w:numPr>
        <w:tabs>
          <w:tab w:val="left" w:pos="461"/>
        </w:tabs>
        <w:spacing w:before="188"/>
        <w:ind w:left="460" w:hanging="361"/>
        <w:jc w:val="left"/>
      </w:pPr>
      <w:r>
        <w:t>Incetarea</w:t>
      </w:r>
      <w:r>
        <w:rPr>
          <w:spacing w:val="-1"/>
        </w:rPr>
        <w:t xml:space="preserve"> </w:t>
      </w:r>
      <w:r>
        <w:t>contractului:</w:t>
      </w:r>
    </w:p>
    <w:p w:rsidR="00BD06D6" w:rsidRDefault="008B34EB">
      <w:pPr>
        <w:pStyle w:val="ListParagraph"/>
        <w:numPr>
          <w:ilvl w:val="1"/>
          <w:numId w:val="10"/>
        </w:numPr>
        <w:tabs>
          <w:tab w:val="left" w:pos="588"/>
        </w:tabs>
        <w:ind w:right="112"/>
        <w:rPr>
          <w:sz w:val="24"/>
        </w:rPr>
      </w:pPr>
      <w:r>
        <w:rPr>
          <w:sz w:val="24"/>
        </w:rPr>
        <w:t>- Prezentul contract încetează de plin drept, fara a mai fi necesara interventia instantei judecatoresti, in urmatoarele conditii:</w:t>
      </w:r>
    </w:p>
    <w:p w:rsidR="00BD06D6" w:rsidRDefault="008B34EB">
      <w:pPr>
        <w:pStyle w:val="ListParagraph"/>
        <w:numPr>
          <w:ilvl w:val="0"/>
          <w:numId w:val="4"/>
        </w:numPr>
        <w:tabs>
          <w:tab w:val="left" w:pos="240"/>
        </w:tabs>
        <w:ind w:left="239" w:hanging="140"/>
        <w:rPr>
          <w:sz w:val="24"/>
        </w:rPr>
      </w:pPr>
      <w:r>
        <w:rPr>
          <w:sz w:val="24"/>
        </w:rPr>
        <w:t>prin</w:t>
      </w:r>
      <w:r>
        <w:rPr>
          <w:spacing w:val="-1"/>
          <w:sz w:val="24"/>
        </w:rPr>
        <w:t xml:space="preserve"> </w:t>
      </w:r>
      <w:r>
        <w:rPr>
          <w:sz w:val="24"/>
        </w:rPr>
        <w:t>executare;</w:t>
      </w:r>
    </w:p>
    <w:p w:rsidR="00BD06D6" w:rsidRDefault="008B34EB">
      <w:pPr>
        <w:pStyle w:val="ListParagraph"/>
        <w:numPr>
          <w:ilvl w:val="0"/>
          <w:numId w:val="4"/>
        </w:numPr>
        <w:tabs>
          <w:tab w:val="left" w:pos="240"/>
        </w:tabs>
        <w:spacing w:before="72"/>
        <w:ind w:left="239" w:hanging="140"/>
        <w:jc w:val="both"/>
        <w:rPr>
          <w:sz w:val="24"/>
        </w:rPr>
      </w:pPr>
      <w:r>
        <w:rPr>
          <w:sz w:val="24"/>
        </w:rPr>
        <w:lastRenderedPageBreak/>
        <w:t>prin acordul de voinţă al</w:t>
      </w:r>
      <w:r>
        <w:rPr>
          <w:spacing w:val="-3"/>
          <w:sz w:val="24"/>
        </w:rPr>
        <w:t xml:space="preserve"> </w:t>
      </w:r>
      <w:r>
        <w:rPr>
          <w:sz w:val="24"/>
        </w:rPr>
        <w:t>părţilor;</w:t>
      </w:r>
    </w:p>
    <w:p w:rsidR="00F86EB5" w:rsidRDefault="008B34EB">
      <w:pPr>
        <w:pStyle w:val="ListParagraph"/>
        <w:numPr>
          <w:ilvl w:val="0"/>
          <w:numId w:val="4"/>
        </w:numPr>
        <w:tabs>
          <w:tab w:val="left" w:pos="264"/>
        </w:tabs>
        <w:ind w:right="108" w:firstLine="0"/>
        <w:jc w:val="both"/>
        <w:rPr>
          <w:sz w:val="24"/>
        </w:rPr>
      </w:pPr>
      <w:r>
        <w:rPr>
          <w:sz w:val="24"/>
        </w:rPr>
        <w:t xml:space="preserve">prin denunţare unilaterală, in cazul neindeplinirii culpabile a obligatiilor prezentului contract de catre una dintre parti, caz in care partea prejudiciata este obligata sa notifice cealalta parte despre </w:t>
      </w:r>
    </w:p>
    <w:p w:rsidR="00F86EB5" w:rsidRDefault="00F86EB5" w:rsidP="00F86EB5">
      <w:pPr>
        <w:pStyle w:val="ListParagraph"/>
        <w:tabs>
          <w:tab w:val="left" w:pos="264"/>
        </w:tabs>
        <w:ind w:right="108"/>
        <w:jc w:val="both"/>
        <w:rPr>
          <w:sz w:val="24"/>
        </w:rPr>
      </w:pPr>
    </w:p>
    <w:p w:rsidR="00BD06D6" w:rsidRPr="00F86EB5" w:rsidRDefault="008B34EB" w:rsidP="00F86EB5">
      <w:pPr>
        <w:tabs>
          <w:tab w:val="left" w:pos="264"/>
        </w:tabs>
        <w:ind w:left="100" w:right="108"/>
        <w:jc w:val="both"/>
        <w:rPr>
          <w:sz w:val="24"/>
        </w:rPr>
      </w:pPr>
      <w:r w:rsidRPr="00F86EB5">
        <w:rPr>
          <w:sz w:val="24"/>
        </w:rPr>
        <w:t>neindeplinirea obligatiilor, contractul putand fi reziliat dupa 15 zile de la primirea</w:t>
      </w:r>
      <w:r w:rsidRPr="00F86EB5">
        <w:rPr>
          <w:spacing w:val="-11"/>
          <w:sz w:val="24"/>
        </w:rPr>
        <w:t xml:space="preserve"> </w:t>
      </w:r>
      <w:r w:rsidRPr="00F86EB5">
        <w:rPr>
          <w:sz w:val="24"/>
        </w:rPr>
        <w:t>notificarii;</w:t>
      </w:r>
    </w:p>
    <w:p w:rsidR="00BD06D6" w:rsidRDefault="008B34EB">
      <w:pPr>
        <w:pStyle w:val="BodyText"/>
        <w:jc w:val="both"/>
      </w:pPr>
      <w:r>
        <w:t>-</w:t>
      </w:r>
      <w:r w:rsidR="00EC176D">
        <w:t xml:space="preserve"> </w:t>
      </w:r>
      <w:r>
        <w:t>prin denuntarea unilaterala, in una din urmatoarele situatii:</w:t>
      </w:r>
    </w:p>
    <w:p w:rsidR="00630C1D" w:rsidRDefault="008B34EB">
      <w:pPr>
        <w:pStyle w:val="BodyText"/>
        <w:ind w:left="820" w:right="143"/>
      </w:pPr>
      <w:r>
        <w:t>a). contractantul se afla, la momentul atribuirii contractului, într-una dintre situaţiile care ar fi determinat excluderea sa din procedura de atribuire potrivit art.</w:t>
      </w:r>
      <w:r w:rsidR="00630C1D">
        <w:t xml:space="preserve"> 164 – 167 din Legea 98/2016; -</w:t>
      </w:r>
    </w:p>
    <w:p w:rsidR="00BD06D6" w:rsidRDefault="008B34EB">
      <w:pPr>
        <w:pStyle w:val="BodyText"/>
        <w:ind w:left="820" w:right="143"/>
      </w:pPr>
      <w:r>
        <w:t>b). contractul nu ar fi trebuit să fie atribuit contractantului respectiv,având în vedere o încălcare gravă a obligaţiilor care rezultă din legislaţia europeană relevantă şi care a fost constatată printr-o decizie a Curţii de Justiţie a Uniunii</w:t>
      </w:r>
      <w:r>
        <w:rPr>
          <w:spacing w:val="-6"/>
        </w:rPr>
        <w:t xml:space="preserve"> </w:t>
      </w:r>
      <w:r>
        <w:t>Europene.</w:t>
      </w:r>
    </w:p>
    <w:p w:rsidR="00BD06D6" w:rsidRDefault="008B34EB">
      <w:pPr>
        <w:pStyle w:val="ListParagraph"/>
        <w:numPr>
          <w:ilvl w:val="0"/>
          <w:numId w:val="4"/>
        </w:numPr>
        <w:tabs>
          <w:tab w:val="left" w:pos="240"/>
        </w:tabs>
        <w:ind w:left="239" w:hanging="140"/>
        <w:rPr>
          <w:sz w:val="24"/>
        </w:rPr>
      </w:pPr>
      <w:r>
        <w:rPr>
          <w:sz w:val="24"/>
        </w:rPr>
        <w:t>la expirarea termenului prevazut in contract;</w:t>
      </w:r>
    </w:p>
    <w:p w:rsidR="00BD06D6" w:rsidRDefault="008B34EB">
      <w:pPr>
        <w:pStyle w:val="ListParagraph"/>
        <w:numPr>
          <w:ilvl w:val="0"/>
          <w:numId w:val="4"/>
        </w:numPr>
        <w:tabs>
          <w:tab w:val="left" w:pos="250"/>
        </w:tabs>
        <w:ind w:right="113" w:firstLine="0"/>
        <w:rPr>
          <w:sz w:val="24"/>
        </w:rPr>
      </w:pPr>
      <w:r>
        <w:rPr>
          <w:sz w:val="24"/>
        </w:rPr>
        <w:t>prin imposibilitate fortuită de executare, caz in care se vor aplica masurile legale speciale prevazute in lege;</w:t>
      </w:r>
    </w:p>
    <w:p w:rsidR="00BD06D6" w:rsidRDefault="008B34EB">
      <w:pPr>
        <w:pStyle w:val="ListParagraph"/>
        <w:numPr>
          <w:ilvl w:val="0"/>
          <w:numId w:val="4"/>
        </w:numPr>
        <w:tabs>
          <w:tab w:val="left" w:pos="300"/>
        </w:tabs>
        <w:spacing w:before="1"/>
        <w:ind w:right="110" w:firstLine="0"/>
        <w:rPr>
          <w:sz w:val="24"/>
        </w:rPr>
      </w:pPr>
      <w:r>
        <w:rPr>
          <w:sz w:val="24"/>
        </w:rPr>
        <w:t>in cazul in care furnizorul (sau prestatorul, sau chiriasul, in functie de contract) este declarat</w:t>
      </w:r>
      <w:r>
        <w:rPr>
          <w:spacing w:val="29"/>
          <w:sz w:val="24"/>
        </w:rPr>
        <w:t xml:space="preserve"> </w:t>
      </w:r>
      <w:r>
        <w:rPr>
          <w:sz w:val="24"/>
        </w:rPr>
        <w:t>in incapacitate de plati sau impotriva sa a fost declarata procedura de</w:t>
      </w:r>
      <w:r>
        <w:rPr>
          <w:spacing w:val="-9"/>
          <w:sz w:val="24"/>
        </w:rPr>
        <w:t xml:space="preserve"> </w:t>
      </w:r>
      <w:r>
        <w:rPr>
          <w:sz w:val="24"/>
        </w:rPr>
        <w:t>insolventa;</w:t>
      </w:r>
    </w:p>
    <w:p w:rsidR="00BD06D6" w:rsidRDefault="008B34EB">
      <w:pPr>
        <w:pStyle w:val="ListParagraph"/>
        <w:numPr>
          <w:ilvl w:val="0"/>
          <w:numId w:val="4"/>
        </w:numPr>
        <w:tabs>
          <w:tab w:val="left" w:pos="240"/>
        </w:tabs>
        <w:ind w:left="239" w:hanging="140"/>
        <w:rPr>
          <w:sz w:val="24"/>
        </w:rPr>
      </w:pPr>
      <w:r>
        <w:rPr>
          <w:sz w:val="24"/>
        </w:rPr>
        <w:t>in cazul in care una din parti cesioneaza obligatiile sale prevazute de prezentul</w:t>
      </w:r>
      <w:r>
        <w:rPr>
          <w:spacing w:val="-8"/>
          <w:sz w:val="24"/>
        </w:rPr>
        <w:t xml:space="preserve"> </w:t>
      </w:r>
      <w:r>
        <w:rPr>
          <w:sz w:val="24"/>
        </w:rPr>
        <w:t>contract;</w:t>
      </w:r>
    </w:p>
    <w:p w:rsidR="00BD06D6" w:rsidRDefault="008B34EB">
      <w:pPr>
        <w:pStyle w:val="ListParagraph"/>
        <w:numPr>
          <w:ilvl w:val="0"/>
          <w:numId w:val="4"/>
        </w:numPr>
        <w:tabs>
          <w:tab w:val="left" w:pos="240"/>
        </w:tabs>
        <w:ind w:left="239" w:hanging="140"/>
        <w:rPr>
          <w:sz w:val="24"/>
        </w:rPr>
      </w:pPr>
      <w:r>
        <w:rPr>
          <w:sz w:val="24"/>
        </w:rPr>
        <w:t>din orice alte cauze prevăzute de</w:t>
      </w:r>
      <w:r>
        <w:rPr>
          <w:spacing w:val="-4"/>
          <w:sz w:val="24"/>
        </w:rPr>
        <w:t xml:space="preserve"> </w:t>
      </w:r>
      <w:r>
        <w:rPr>
          <w:sz w:val="24"/>
        </w:rPr>
        <w:t>lege.</w:t>
      </w:r>
    </w:p>
    <w:p w:rsidR="00BD06D6" w:rsidRDefault="00F86EB5">
      <w:pPr>
        <w:pStyle w:val="ListParagraph"/>
        <w:numPr>
          <w:ilvl w:val="1"/>
          <w:numId w:val="10"/>
        </w:numPr>
        <w:tabs>
          <w:tab w:val="left" w:pos="581"/>
        </w:tabs>
        <w:ind w:right="110"/>
        <w:rPr>
          <w:sz w:val="24"/>
        </w:rPr>
      </w:pPr>
      <w:r>
        <w:rPr>
          <w:sz w:val="24"/>
        </w:rPr>
        <w:t>(2)</w:t>
      </w:r>
      <w:r w:rsidR="008B34EB">
        <w:rPr>
          <w:sz w:val="24"/>
        </w:rPr>
        <w:t>- Rezilierea prezentului contract nu va avea niciun efect asupra obligatiilor deja scadente intre</w:t>
      </w:r>
      <w:r w:rsidR="008B34EB">
        <w:rPr>
          <w:spacing w:val="-14"/>
          <w:sz w:val="24"/>
        </w:rPr>
        <w:t xml:space="preserve"> </w:t>
      </w:r>
      <w:r w:rsidR="008B34EB">
        <w:rPr>
          <w:sz w:val="24"/>
        </w:rPr>
        <w:t>partile contractante.</w:t>
      </w:r>
    </w:p>
    <w:p w:rsidR="00BD06D6" w:rsidRDefault="00F86EB5">
      <w:pPr>
        <w:pStyle w:val="ListParagraph"/>
        <w:numPr>
          <w:ilvl w:val="1"/>
          <w:numId w:val="10"/>
        </w:numPr>
        <w:tabs>
          <w:tab w:val="left" w:pos="646"/>
        </w:tabs>
        <w:ind w:right="115"/>
        <w:rPr>
          <w:sz w:val="24"/>
        </w:rPr>
      </w:pPr>
      <w:r>
        <w:rPr>
          <w:sz w:val="24"/>
        </w:rPr>
        <w:t>(3)</w:t>
      </w:r>
      <w:r w:rsidR="008B34EB">
        <w:rPr>
          <w:sz w:val="24"/>
        </w:rPr>
        <w:t>- Prevederile prezentului articol nu inlatura raspunderea partii care in mod culpabil a cauzat incetarea</w:t>
      </w:r>
      <w:r w:rsidR="008B34EB">
        <w:rPr>
          <w:spacing w:val="-2"/>
          <w:sz w:val="24"/>
        </w:rPr>
        <w:t xml:space="preserve"> </w:t>
      </w:r>
      <w:r w:rsidR="008B34EB">
        <w:rPr>
          <w:sz w:val="24"/>
        </w:rPr>
        <w:t>contractului.</w:t>
      </w:r>
    </w:p>
    <w:p w:rsidR="00BD06D6" w:rsidRDefault="008B34EB">
      <w:pPr>
        <w:pStyle w:val="Heading2"/>
        <w:numPr>
          <w:ilvl w:val="0"/>
          <w:numId w:val="10"/>
        </w:numPr>
        <w:tabs>
          <w:tab w:val="left" w:pos="461"/>
        </w:tabs>
        <w:spacing w:before="187"/>
        <w:ind w:left="460" w:hanging="361"/>
        <w:jc w:val="left"/>
      </w:pPr>
      <w:r>
        <w:t>Ajustarea preţului</w:t>
      </w:r>
      <w:r>
        <w:rPr>
          <w:spacing w:val="-1"/>
        </w:rPr>
        <w:t xml:space="preserve"> </w:t>
      </w:r>
      <w:r>
        <w:t>contractului</w:t>
      </w:r>
    </w:p>
    <w:p w:rsidR="00BD06D6" w:rsidRDefault="00F86EB5">
      <w:pPr>
        <w:pStyle w:val="ListParagraph"/>
        <w:numPr>
          <w:ilvl w:val="1"/>
          <w:numId w:val="10"/>
        </w:numPr>
        <w:tabs>
          <w:tab w:val="left" w:pos="641"/>
        </w:tabs>
        <w:ind w:right="116"/>
        <w:rPr>
          <w:sz w:val="24"/>
        </w:rPr>
      </w:pPr>
      <w:r>
        <w:rPr>
          <w:sz w:val="24"/>
        </w:rPr>
        <w:t>(1)</w:t>
      </w:r>
      <w:r w:rsidR="008B34EB">
        <w:rPr>
          <w:sz w:val="24"/>
        </w:rPr>
        <w:t>- Pentru serviciile prestate, plăţile datorate de achizitor prestatorului sunt tarifele declarate în propunerea financiară, anexă la</w:t>
      </w:r>
      <w:r w:rsidR="008B34EB">
        <w:rPr>
          <w:spacing w:val="-3"/>
          <w:sz w:val="24"/>
        </w:rPr>
        <w:t xml:space="preserve"> </w:t>
      </w:r>
      <w:r w:rsidR="008B34EB">
        <w:rPr>
          <w:sz w:val="24"/>
        </w:rPr>
        <w:t>contract.</w:t>
      </w:r>
    </w:p>
    <w:p w:rsidR="00BD06D6" w:rsidRDefault="00F86EB5">
      <w:pPr>
        <w:pStyle w:val="ListParagraph"/>
        <w:numPr>
          <w:ilvl w:val="1"/>
          <w:numId w:val="10"/>
        </w:numPr>
        <w:tabs>
          <w:tab w:val="left" w:pos="581"/>
        </w:tabs>
        <w:ind w:left="580" w:hanging="481"/>
        <w:rPr>
          <w:sz w:val="24"/>
        </w:rPr>
      </w:pPr>
      <w:r>
        <w:rPr>
          <w:sz w:val="24"/>
        </w:rPr>
        <w:t>(2)</w:t>
      </w:r>
      <w:r w:rsidR="008B34EB">
        <w:rPr>
          <w:sz w:val="24"/>
        </w:rPr>
        <w:t>– Pretul este ferm si nu se modifica pe durata</w:t>
      </w:r>
      <w:r w:rsidR="008B34EB">
        <w:rPr>
          <w:spacing w:val="-3"/>
          <w:sz w:val="24"/>
        </w:rPr>
        <w:t xml:space="preserve"> </w:t>
      </w:r>
      <w:r w:rsidR="008B34EB">
        <w:rPr>
          <w:sz w:val="24"/>
        </w:rPr>
        <w:t>contractului.</w:t>
      </w:r>
    </w:p>
    <w:p w:rsidR="00BD06D6" w:rsidRDefault="008B34EB">
      <w:pPr>
        <w:pStyle w:val="Heading2"/>
        <w:numPr>
          <w:ilvl w:val="0"/>
          <w:numId w:val="10"/>
        </w:numPr>
        <w:tabs>
          <w:tab w:val="left" w:pos="461"/>
        </w:tabs>
        <w:spacing w:before="188"/>
        <w:ind w:left="460" w:hanging="361"/>
        <w:jc w:val="left"/>
      </w:pPr>
      <w:r>
        <w:t>Subcontractanţi</w:t>
      </w:r>
    </w:p>
    <w:p w:rsidR="00BD06D6" w:rsidRDefault="00F86EB5">
      <w:pPr>
        <w:pStyle w:val="ListParagraph"/>
        <w:numPr>
          <w:ilvl w:val="1"/>
          <w:numId w:val="10"/>
        </w:numPr>
        <w:tabs>
          <w:tab w:val="left" w:pos="593"/>
        </w:tabs>
        <w:ind w:right="111"/>
        <w:rPr>
          <w:sz w:val="24"/>
        </w:rPr>
      </w:pPr>
      <w:r>
        <w:rPr>
          <w:sz w:val="24"/>
        </w:rPr>
        <w:t>(1)</w:t>
      </w:r>
      <w:r w:rsidR="008B34EB">
        <w:rPr>
          <w:sz w:val="24"/>
        </w:rPr>
        <w:t>- Prestatorul are obligaţia, în cazul în care subcontractează părţi din contract, de a încheia contracte cu subcontractanţii desemnaţi, în aceleaşi condiţii în care el a semnat contractul cu</w:t>
      </w:r>
      <w:r w:rsidR="008B34EB">
        <w:rPr>
          <w:spacing w:val="-10"/>
          <w:sz w:val="24"/>
        </w:rPr>
        <w:t xml:space="preserve"> </w:t>
      </w:r>
      <w:r w:rsidR="008B34EB">
        <w:rPr>
          <w:sz w:val="24"/>
        </w:rPr>
        <w:t>achizitorul.</w:t>
      </w:r>
    </w:p>
    <w:p w:rsidR="00BD06D6" w:rsidRDefault="00F86EB5">
      <w:pPr>
        <w:pStyle w:val="ListParagraph"/>
        <w:numPr>
          <w:ilvl w:val="1"/>
          <w:numId w:val="10"/>
        </w:numPr>
        <w:tabs>
          <w:tab w:val="left" w:pos="598"/>
        </w:tabs>
        <w:ind w:right="107"/>
        <w:rPr>
          <w:sz w:val="24"/>
        </w:rPr>
      </w:pPr>
      <w:r>
        <w:rPr>
          <w:sz w:val="24"/>
        </w:rPr>
        <w:t xml:space="preserve"> (2</w:t>
      </w:r>
      <w:r w:rsidR="008B34EB">
        <w:rPr>
          <w:sz w:val="24"/>
        </w:rPr>
        <w:t>) Prestatorul are obligaţia de a prezenta la încheierea contractului toate contractele încheiate cu subcontractanţii</w:t>
      </w:r>
      <w:r w:rsidR="008B34EB">
        <w:rPr>
          <w:spacing w:val="-1"/>
          <w:sz w:val="24"/>
        </w:rPr>
        <w:t xml:space="preserve"> </w:t>
      </w:r>
      <w:r w:rsidR="008B34EB">
        <w:rPr>
          <w:sz w:val="24"/>
        </w:rPr>
        <w:t>desemnaţi.</w:t>
      </w:r>
    </w:p>
    <w:p w:rsidR="00BD06D6" w:rsidRDefault="00F86EB5">
      <w:pPr>
        <w:pStyle w:val="BodyText"/>
        <w:ind w:right="108"/>
      </w:pPr>
      <w:r>
        <w:t xml:space="preserve">    </w:t>
      </w:r>
      <w:r w:rsidR="008B34EB">
        <w:t xml:space="preserve"> </w:t>
      </w:r>
      <w:r>
        <w:t>(3)</w:t>
      </w:r>
      <w:r w:rsidR="008B34EB">
        <w:t>Lista subcontractanţilor, cu datele de recunoaştere ale acestora, cât şi contractele încheiate cu aceştia se constituie în anexe la contract.</w:t>
      </w:r>
    </w:p>
    <w:p w:rsidR="00BD06D6" w:rsidRDefault="00F86EB5">
      <w:pPr>
        <w:pStyle w:val="ListParagraph"/>
        <w:numPr>
          <w:ilvl w:val="1"/>
          <w:numId w:val="10"/>
        </w:numPr>
        <w:tabs>
          <w:tab w:val="left" w:pos="581"/>
        </w:tabs>
        <w:ind w:left="580" w:hanging="481"/>
        <w:rPr>
          <w:sz w:val="24"/>
        </w:rPr>
      </w:pPr>
      <w:r>
        <w:rPr>
          <w:sz w:val="24"/>
        </w:rPr>
        <w:t xml:space="preserve"> (4) </w:t>
      </w:r>
      <w:r w:rsidR="008B34EB">
        <w:rPr>
          <w:sz w:val="24"/>
        </w:rPr>
        <w:t xml:space="preserve"> Prestatorul este pe deplin răspunzător faţă de achizitor de modul în care îndeplineşte</w:t>
      </w:r>
      <w:r w:rsidR="008B34EB">
        <w:rPr>
          <w:spacing w:val="-28"/>
          <w:sz w:val="24"/>
        </w:rPr>
        <w:t xml:space="preserve"> </w:t>
      </w:r>
      <w:r w:rsidR="008B34EB">
        <w:rPr>
          <w:sz w:val="24"/>
        </w:rPr>
        <w:t>contractul.</w:t>
      </w:r>
    </w:p>
    <w:p w:rsidR="00BD06D6" w:rsidRPr="00F86EB5" w:rsidRDefault="00F86EB5" w:rsidP="00F86EB5">
      <w:pPr>
        <w:tabs>
          <w:tab w:val="left" w:pos="454"/>
        </w:tabs>
        <w:ind w:left="284" w:right="114"/>
        <w:rPr>
          <w:sz w:val="24"/>
        </w:rPr>
      </w:pPr>
      <w:r>
        <w:rPr>
          <w:sz w:val="24"/>
        </w:rPr>
        <w:t xml:space="preserve">  (5) </w:t>
      </w:r>
      <w:r w:rsidR="008B34EB" w:rsidRPr="00F86EB5">
        <w:rPr>
          <w:sz w:val="24"/>
        </w:rPr>
        <w:t>Subcontractantul este pe deplin răspunzător faţă de prestator de modul în care îşi îndeplineşte partea sa din</w:t>
      </w:r>
      <w:r w:rsidR="008B34EB" w:rsidRPr="00F86EB5">
        <w:rPr>
          <w:spacing w:val="-2"/>
          <w:sz w:val="24"/>
        </w:rPr>
        <w:t xml:space="preserve"> </w:t>
      </w:r>
      <w:r w:rsidR="008B34EB" w:rsidRPr="00F86EB5">
        <w:rPr>
          <w:sz w:val="24"/>
        </w:rPr>
        <w:t>contract.</w:t>
      </w:r>
    </w:p>
    <w:p w:rsidR="00BD06D6" w:rsidRPr="00F86EB5" w:rsidRDefault="00F86EB5" w:rsidP="00F86EB5">
      <w:pPr>
        <w:tabs>
          <w:tab w:val="left" w:pos="454"/>
        </w:tabs>
        <w:ind w:left="449" w:right="106"/>
        <w:rPr>
          <w:sz w:val="24"/>
        </w:rPr>
      </w:pPr>
      <w:r>
        <w:rPr>
          <w:sz w:val="24"/>
        </w:rPr>
        <w:t>(6)</w:t>
      </w:r>
      <w:r w:rsidR="008B34EB" w:rsidRPr="00F86EB5">
        <w:rPr>
          <w:sz w:val="24"/>
        </w:rPr>
        <w:t>Prestatorul are dreptul de a pretinde daune-interese subcontractanţilor dacă aceştia nu îşi îndeplinesc partea lor din contract.</w:t>
      </w:r>
    </w:p>
    <w:p w:rsidR="00BD06D6" w:rsidRDefault="00F86EB5">
      <w:pPr>
        <w:pStyle w:val="ListParagraph"/>
        <w:numPr>
          <w:ilvl w:val="1"/>
          <w:numId w:val="10"/>
        </w:numPr>
        <w:tabs>
          <w:tab w:val="left" w:pos="588"/>
        </w:tabs>
        <w:ind w:right="109"/>
        <w:rPr>
          <w:b/>
          <w:sz w:val="24"/>
        </w:rPr>
      </w:pPr>
      <w:r>
        <w:rPr>
          <w:sz w:val="24"/>
        </w:rPr>
        <w:t xml:space="preserve">  (7)</w:t>
      </w:r>
      <w:r w:rsidR="008B34EB">
        <w:rPr>
          <w:sz w:val="24"/>
        </w:rPr>
        <w:t xml:space="preserve"> Prestatorul poate schimba oricare subcontractant numai dacă acesta nu şi-a îndeplinit partea sa din contract. Schimbarea subcontractantului nu va schimba preţul contractului şi va fi notificată</w:t>
      </w:r>
      <w:r w:rsidR="008B34EB">
        <w:rPr>
          <w:spacing w:val="-15"/>
          <w:sz w:val="24"/>
        </w:rPr>
        <w:t xml:space="preserve"> </w:t>
      </w:r>
      <w:r w:rsidR="008B34EB">
        <w:rPr>
          <w:sz w:val="24"/>
        </w:rPr>
        <w:t>achizitorului</w:t>
      </w:r>
      <w:r w:rsidR="008B34EB">
        <w:rPr>
          <w:b/>
          <w:sz w:val="24"/>
        </w:rPr>
        <w:t>.</w:t>
      </w:r>
    </w:p>
    <w:p w:rsidR="00BD06D6" w:rsidRDefault="008B34EB">
      <w:pPr>
        <w:pStyle w:val="Heading2"/>
        <w:numPr>
          <w:ilvl w:val="0"/>
          <w:numId w:val="10"/>
        </w:numPr>
        <w:tabs>
          <w:tab w:val="left" w:pos="461"/>
        </w:tabs>
        <w:spacing w:before="188"/>
        <w:ind w:left="460" w:hanging="361"/>
        <w:jc w:val="left"/>
      </w:pPr>
      <w:r>
        <w:t>Forţa</w:t>
      </w:r>
      <w:r>
        <w:rPr>
          <w:spacing w:val="-2"/>
        </w:rPr>
        <w:t xml:space="preserve"> </w:t>
      </w:r>
      <w:r>
        <w:t>majoră</w:t>
      </w:r>
    </w:p>
    <w:p w:rsidR="00BD06D6" w:rsidRDefault="00F86EB5">
      <w:pPr>
        <w:pStyle w:val="ListParagraph"/>
        <w:numPr>
          <w:ilvl w:val="1"/>
          <w:numId w:val="10"/>
        </w:numPr>
        <w:tabs>
          <w:tab w:val="left" w:pos="581"/>
        </w:tabs>
        <w:spacing w:line="274" w:lineRule="exact"/>
        <w:ind w:left="580" w:hanging="481"/>
        <w:rPr>
          <w:sz w:val="24"/>
        </w:rPr>
      </w:pPr>
      <w:r>
        <w:rPr>
          <w:sz w:val="24"/>
        </w:rPr>
        <w:t>(1)</w:t>
      </w:r>
      <w:r w:rsidR="008B34EB">
        <w:rPr>
          <w:sz w:val="24"/>
        </w:rPr>
        <w:t>- Forţa majoră este constatată de o autoritate</w:t>
      </w:r>
      <w:r w:rsidR="008B34EB">
        <w:rPr>
          <w:spacing w:val="-8"/>
          <w:sz w:val="24"/>
        </w:rPr>
        <w:t xml:space="preserve"> </w:t>
      </w:r>
      <w:r w:rsidR="008B34EB">
        <w:rPr>
          <w:sz w:val="24"/>
        </w:rPr>
        <w:t>competentă.</w:t>
      </w:r>
    </w:p>
    <w:p w:rsidR="00BD06D6" w:rsidRDefault="00F86EB5">
      <w:pPr>
        <w:pStyle w:val="ListParagraph"/>
        <w:numPr>
          <w:ilvl w:val="1"/>
          <w:numId w:val="10"/>
        </w:numPr>
        <w:tabs>
          <w:tab w:val="left" w:pos="615"/>
        </w:tabs>
        <w:ind w:right="116"/>
        <w:rPr>
          <w:sz w:val="24"/>
        </w:rPr>
      </w:pPr>
      <w:r>
        <w:rPr>
          <w:sz w:val="24"/>
        </w:rPr>
        <w:t>(2)</w:t>
      </w:r>
      <w:r w:rsidR="008B34EB">
        <w:rPr>
          <w:sz w:val="24"/>
        </w:rPr>
        <w:t>- Forţa majoră exonerează parţile contractante de îndeplinirea obligaţiilor asumate prin prezentul contract, pe toată perioada în care aceasta acţionează.</w:t>
      </w:r>
    </w:p>
    <w:p w:rsidR="00F45D7D" w:rsidRPr="00EA4A08" w:rsidRDefault="00F45D7D" w:rsidP="00EA4A08">
      <w:pPr>
        <w:tabs>
          <w:tab w:val="left" w:pos="615"/>
        </w:tabs>
        <w:ind w:left="100" w:right="116"/>
        <w:rPr>
          <w:sz w:val="24"/>
        </w:rPr>
      </w:pPr>
    </w:p>
    <w:p w:rsidR="00BD06D6" w:rsidRDefault="00F86EB5">
      <w:pPr>
        <w:pStyle w:val="ListParagraph"/>
        <w:numPr>
          <w:ilvl w:val="1"/>
          <w:numId w:val="10"/>
        </w:numPr>
        <w:tabs>
          <w:tab w:val="left" w:pos="639"/>
        </w:tabs>
        <w:ind w:right="113"/>
        <w:rPr>
          <w:sz w:val="24"/>
        </w:rPr>
      </w:pPr>
      <w:r>
        <w:rPr>
          <w:sz w:val="24"/>
        </w:rPr>
        <w:t>(3)</w:t>
      </w:r>
      <w:r w:rsidR="008B34EB">
        <w:rPr>
          <w:sz w:val="24"/>
        </w:rPr>
        <w:t>- Îndeplinirea contractului va fi suspendată în perioada de acţiune a forţei majore, dar fără a prejudicia drepturile ce li se cuveneau părţilor până la apariţia</w:t>
      </w:r>
      <w:r w:rsidR="008B34EB">
        <w:rPr>
          <w:spacing w:val="-4"/>
          <w:sz w:val="24"/>
        </w:rPr>
        <w:t xml:space="preserve"> </w:t>
      </w:r>
      <w:r w:rsidR="008B34EB">
        <w:rPr>
          <w:sz w:val="24"/>
        </w:rPr>
        <w:t>acesteia.</w:t>
      </w:r>
    </w:p>
    <w:p w:rsidR="00BD06D6" w:rsidRDefault="00F86EB5">
      <w:pPr>
        <w:pStyle w:val="ListParagraph"/>
        <w:numPr>
          <w:ilvl w:val="1"/>
          <w:numId w:val="10"/>
        </w:numPr>
        <w:tabs>
          <w:tab w:val="left" w:pos="586"/>
        </w:tabs>
        <w:spacing w:before="72"/>
        <w:ind w:right="106"/>
        <w:jc w:val="both"/>
        <w:rPr>
          <w:sz w:val="24"/>
        </w:rPr>
      </w:pPr>
      <w:r>
        <w:rPr>
          <w:sz w:val="24"/>
        </w:rPr>
        <w:t>(4)</w:t>
      </w:r>
      <w:r w:rsidR="008B34EB">
        <w:rPr>
          <w:sz w:val="24"/>
        </w:rPr>
        <w:t xml:space="preserve">- Partea contractantă care invocă forţa majoră are obligaţia </w:t>
      </w:r>
      <w:r w:rsidR="008B34EB">
        <w:rPr>
          <w:spacing w:val="2"/>
          <w:sz w:val="24"/>
        </w:rPr>
        <w:t xml:space="preserve">de </w:t>
      </w:r>
      <w:r w:rsidR="008B34EB">
        <w:rPr>
          <w:sz w:val="24"/>
        </w:rPr>
        <w:t xml:space="preserve">a notifica celeilalte părţi, imediat şi în mod complet, producerea acesteia şi să ia orice măsuri care îi stau la dispoziţie în vederea limitării </w:t>
      </w:r>
      <w:r w:rsidR="008B34EB">
        <w:rPr>
          <w:sz w:val="24"/>
        </w:rPr>
        <w:lastRenderedPageBreak/>
        <w:t>consecinţelor.</w:t>
      </w:r>
    </w:p>
    <w:p w:rsidR="00BD06D6" w:rsidRDefault="00F86EB5">
      <w:pPr>
        <w:pStyle w:val="ListParagraph"/>
        <w:numPr>
          <w:ilvl w:val="1"/>
          <w:numId w:val="10"/>
        </w:numPr>
        <w:tabs>
          <w:tab w:val="left" w:pos="612"/>
        </w:tabs>
        <w:ind w:right="107"/>
        <w:jc w:val="both"/>
        <w:rPr>
          <w:sz w:val="24"/>
        </w:rPr>
      </w:pPr>
      <w:r>
        <w:rPr>
          <w:sz w:val="24"/>
        </w:rPr>
        <w:t>(5)</w:t>
      </w:r>
      <w:r w:rsidR="008B34EB">
        <w:rPr>
          <w:sz w:val="24"/>
        </w:rPr>
        <w:t>- Partea contractantă care invocă forţa majoră are obligaţia de a notifica celeilalte părţi încetarea cauzei acesteia în maximum 15 zile de la</w:t>
      </w:r>
      <w:r w:rsidR="008B34EB">
        <w:rPr>
          <w:spacing w:val="-4"/>
          <w:sz w:val="24"/>
        </w:rPr>
        <w:t xml:space="preserve"> </w:t>
      </w:r>
      <w:r w:rsidR="008B34EB">
        <w:rPr>
          <w:sz w:val="24"/>
        </w:rPr>
        <w:t>încetare.</w:t>
      </w:r>
    </w:p>
    <w:p w:rsidR="00C82579" w:rsidRDefault="00F86EB5">
      <w:pPr>
        <w:pStyle w:val="ListParagraph"/>
        <w:numPr>
          <w:ilvl w:val="1"/>
          <w:numId w:val="10"/>
        </w:numPr>
        <w:tabs>
          <w:tab w:val="left" w:pos="586"/>
        </w:tabs>
        <w:ind w:right="107"/>
        <w:jc w:val="both"/>
        <w:rPr>
          <w:sz w:val="24"/>
        </w:rPr>
      </w:pPr>
      <w:r>
        <w:rPr>
          <w:sz w:val="24"/>
        </w:rPr>
        <w:t xml:space="preserve">(6) </w:t>
      </w:r>
      <w:r w:rsidR="008B34EB">
        <w:rPr>
          <w:sz w:val="24"/>
        </w:rPr>
        <w:t xml:space="preserve">- Dacă forţa majoră acţionează sau se estimează ca va acţiona o perioadă mai mare de 6 luni, fiecare parte va avea dreptul să notifice celeilalte părţi încetarea de drept a prezentului contract, fără ca vreuna </w:t>
      </w:r>
      <w:r>
        <w:rPr>
          <w:sz w:val="24"/>
        </w:rPr>
        <w:t>din parti sa poata pretinde celeilalte daune-interese .</w:t>
      </w:r>
    </w:p>
    <w:p w:rsidR="00F86EB5" w:rsidRDefault="00F86EB5">
      <w:pPr>
        <w:pStyle w:val="ListParagraph"/>
        <w:numPr>
          <w:ilvl w:val="1"/>
          <w:numId w:val="10"/>
        </w:numPr>
        <w:tabs>
          <w:tab w:val="left" w:pos="586"/>
        </w:tabs>
        <w:ind w:right="107"/>
        <w:jc w:val="both"/>
        <w:rPr>
          <w:sz w:val="24"/>
        </w:rPr>
      </w:pPr>
    </w:p>
    <w:p w:rsidR="00BD06D6" w:rsidRPr="00F86EB5" w:rsidRDefault="00F86EB5" w:rsidP="00F86EB5">
      <w:pPr>
        <w:pStyle w:val="ListParagraph"/>
        <w:numPr>
          <w:ilvl w:val="1"/>
          <w:numId w:val="10"/>
        </w:numPr>
        <w:tabs>
          <w:tab w:val="left" w:pos="586"/>
        </w:tabs>
        <w:ind w:right="107"/>
        <w:jc w:val="both"/>
        <w:rPr>
          <w:b/>
          <w:sz w:val="24"/>
        </w:rPr>
      </w:pPr>
      <w:r w:rsidRPr="00EA4A08">
        <w:rPr>
          <w:b/>
        </w:rPr>
        <w:t>20</w:t>
      </w:r>
      <w:r w:rsidRPr="00F86EB5">
        <w:rPr>
          <w:b/>
        </w:rPr>
        <w:t xml:space="preserve">.  </w:t>
      </w:r>
      <w:r w:rsidR="008B34EB" w:rsidRPr="00F86EB5">
        <w:rPr>
          <w:b/>
        </w:rPr>
        <w:t>Soluţionarea</w:t>
      </w:r>
      <w:r w:rsidR="008B34EB" w:rsidRPr="00F86EB5">
        <w:rPr>
          <w:b/>
          <w:spacing w:val="-1"/>
        </w:rPr>
        <w:t xml:space="preserve"> </w:t>
      </w:r>
      <w:r w:rsidR="008B34EB" w:rsidRPr="00F86EB5">
        <w:rPr>
          <w:b/>
        </w:rPr>
        <w:t>litigiilor</w:t>
      </w:r>
    </w:p>
    <w:p w:rsidR="00BD06D6" w:rsidRDefault="00EA4A08">
      <w:pPr>
        <w:pStyle w:val="ListParagraph"/>
        <w:numPr>
          <w:ilvl w:val="1"/>
          <w:numId w:val="10"/>
        </w:numPr>
        <w:tabs>
          <w:tab w:val="left" w:pos="634"/>
        </w:tabs>
        <w:ind w:right="113"/>
        <w:jc w:val="both"/>
        <w:rPr>
          <w:sz w:val="24"/>
        </w:rPr>
      </w:pPr>
      <w:r>
        <w:rPr>
          <w:sz w:val="24"/>
        </w:rPr>
        <w:t xml:space="preserve">(1) </w:t>
      </w:r>
      <w:r w:rsidR="008B34EB">
        <w:rPr>
          <w:sz w:val="24"/>
        </w:rPr>
        <w:t>- Achizitorul şi prestatorul vor depune toate eforturile pentru a rezolva pe cale amiabilă, prin tratative directe, orice neînţelegere sau dispută care se poate ivi între ei în cadrul sau în legătură cu îndeplinirea</w:t>
      </w:r>
      <w:r w:rsidR="008B34EB">
        <w:rPr>
          <w:spacing w:val="-2"/>
          <w:sz w:val="24"/>
        </w:rPr>
        <w:t xml:space="preserve"> </w:t>
      </w:r>
      <w:r w:rsidR="008B34EB">
        <w:rPr>
          <w:sz w:val="24"/>
        </w:rPr>
        <w:t>contractului.</w:t>
      </w:r>
    </w:p>
    <w:p w:rsidR="00EA4A08" w:rsidRDefault="00EA4A08" w:rsidP="00EA4A08">
      <w:pPr>
        <w:pStyle w:val="ListParagraph"/>
        <w:numPr>
          <w:ilvl w:val="1"/>
          <w:numId w:val="10"/>
        </w:numPr>
        <w:tabs>
          <w:tab w:val="left" w:pos="588"/>
        </w:tabs>
        <w:ind w:right="110"/>
        <w:jc w:val="both"/>
        <w:rPr>
          <w:sz w:val="24"/>
        </w:rPr>
      </w:pPr>
      <w:r>
        <w:rPr>
          <w:sz w:val="24"/>
        </w:rPr>
        <w:t xml:space="preserve">(2) </w:t>
      </w:r>
      <w:r w:rsidR="008B34EB">
        <w:rPr>
          <w:sz w:val="24"/>
        </w:rPr>
        <w:t>- Dacă, după 15 zile de la începerea acestor tratative, achizitorul şi prestatorul nu reuşesc să rezolve în mod amiabil o divergenţă contractuală, fiecare poate solicita ca disputa să se soluţioneze de către instanţele judecătoreşti de la sediul</w:t>
      </w:r>
      <w:r w:rsidR="008B34EB">
        <w:rPr>
          <w:spacing w:val="-3"/>
          <w:sz w:val="24"/>
        </w:rPr>
        <w:t xml:space="preserve"> </w:t>
      </w:r>
      <w:r w:rsidR="008B34EB">
        <w:rPr>
          <w:sz w:val="24"/>
        </w:rPr>
        <w:t>achizitoru</w:t>
      </w:r>
      <w:r>
        <w:rPr>
          <w:sz w:val="24"/>
        </w:rPr>
        <w:t>lui.</w:t>
      </w:r>
    </w:p>
    <w:p w:rsidR="00EA4A08" w:rsidRDefault="00EA4A08" w:rsidP="00EA4A08">
      <w:pPr>
        <w:pStyle w:val="ListParagraph"/>
        <w:numPr>
          <w:ilvl w:val="1"/>
          <w:numId w:val="10"/>
        </w:numPr>
        <w:tabs>
          <w:tab w:val="left" w:pos="588"/>
        </w:tabs>
        <w:ind w:right="110"/>
        <w:jc w:val="both"/>
        <w:rPr>
          <w:sz w:val="24"/>
        </w:rPr>
      </w:pPr>
    </w:p>
    <w:p w:rsidR="00BD06D6" w:rsidRPr="00EA4A08" w:rsidRDefault="00EA4A08" w:rsidP="00EA4A08">
      <w:pPr>
        <w:tabs>
          <w:tab w:val="left" w:pos="588"/>
        </w:tabs>
        <w:ind w:right="110"/>
        <w:jc w:val="both"/>
        <w:rPr>
          <w:sz w:val="24"/>
        </w:rPr>
      </w:pPr>
      <w:r>
        <w:rPr>
          <w:b/>
        </w:rPr>
        <w:t xml:space="preserve">    21.</w:t>
      </w:r>
      <w:r w:rsidR="008B34EB" w:rsidRPr="00EA4A08">
        <w:rPr>
          <w:b/>
        </w:rPr>
        <w:t>Limba care guvernează</w:t>
      </w:r>
      <w:r w:rsidR="008B34EB" w:rsidRPr="00EA4A08">
        <w:rPr>
          <w:b/>
          <w:spacing w:val="-2"/>
        </w:rPr>
        <w:t xml:space="preserve"> </w:t>
      </w:r>
      <w:r w:rsidR="008B34EB" w:rsidRPr="00EA4A08">
        <w:rPr>
          <w:b/>
        </w:rPr>
        <w:t>contractul</w:t>
      </w:r>
    </w:p>
    <w:p w:rsidR="00BD06D6" w:rsidRDefault="008B34EB">
      <w:pPr>
        <w:pStyle w:val="ListParagraph"/>
        <w:numPr>
          <w:ilvl w:val="1"/>
          <w:numId w:val="10"/>
        </w:numPr>
        <w:tabs>
          <w:tab w:val="left" w:pos="581"/>
        </w:tabs>
        <w:spacing w:line="274" w:lineRule="exact"/>
        <w:ind w:left="580" w:hanging="481"/>
        <w:rPr>
          <w:sz w:val="24"/>
        </w:rPr>
      </w:pPr>
      <w:r>
        <w:rPr>
          <w:sz w:val="24"/>
        </w:rPr>
        <w:t>- Limba care guvernează contractul este limba</w:t>
      </w:r>
      <w:r>
        <w:rPr>
          <w:spacing w:val="-2"/>
          <w:sz w:val="24"/>
        </w:rPr>
        <w:t xml:space="preserve"> </w:t>
      </w:r>
      <w:r>
        <w:rPr>
          <w:sz w:val="24"/>
        </w:rPr>
        <w:t>română.</w:t>
      </w:r>
    </w:p>
    <w:p w:rsidR="00BD06D6" w:rsidRDefault="00EA4A08" w:rsidP="00EA4A08">
      <w:pPr>
        <w:pStyle w:val="Heading2"/>
        <w:tabs>
          <w:tab w:val="left" w:pos="461"/>
        </w:tabs>
        <w:spacing w:before="190"/>
      </w:pPr>
      <w:r>
        <w:t xml:space="preserve">  22.</w:t>
      </w:r>
      <w:r w:rsidR="008B34EB">
        <w:t>Comunicări</w:t>
      </w:r>
    </w:p>
    <w:p w:rsidR="00BD06D6" w:rsidRDefault="00AD33D6">
      <w:pPr>
        <w:pStyle w:val="ListParagraph"/>
        <w:numPr>
          <w:ilvl w:val="1"/>
          <w:numId w:val="10"/>
        </w:numPr>
        <w:tabs>
          <w:tab w:val="left" w:pos="624"/>
        </w:tabs>
        <w:ind w:right="115"/>
        <w:rPr>
          <w:sz w:val="24"/>
        </w:rPr>
      </w:pPr>
      <w:r>
        <w:rPr>
          <w:sz w:val="24"/>
        </w:rPr>
        <w:t xml:space="preserve">  </w:t>
      </w:r>
      <w:r w:rsidR="008B34EB">
        <w:rPr>
          <w:sz w:val="24"/>
        </w:rPr>
        <w:t>(1) Orice comunicare între părţi, referitoare la îndeplinirea prezentului contract, trebuie să fie transmisă în</w:t>
      </w:r>
      <w:r w:rsidR="008B34EB">
        <w:rPr>
          <w:spacing w:val="-2"/>
          <w:sz w:val="24"/>
        </w:rPr>
        <w:t xml:space="preserve"> </w:t>
      </w:r>
      <w:r w:rsidR="008B34EB">
        <w:rPr>
          <w:sz w:val="24"/>
        </w:rPr>
        <w:t>scris.</w:t>
      </w:r>
    </w:p>
    <w:p w:rsidR="00BD06D6" w:rsidRDefault="00EA4A08">
      <w:pPr>
        <w:pStyle w:val="BodyText"/>
      </w:pPr>
      <w:r>
        <w:t xml:space="preserve">      </w:t>
      </w:r>
      <w:r w:rsidR="008B34EB">
        <w:t>(2) Orice document scris trebuie înregistrat atât în momentul transmiterii, cât şi în momentul primirii.</w:t>
      </w:r>
    </w:p>
    <w:p w:rsidR="00BD06D6" w:rsidRDefault="00EA4A08">
      <w:pPr>
        <w:pStyle w:val="ListParagraph"/>
        <w:numPr>
          <w:ilvl w:val="1"/>
          <w:numId w:val="10"/>
        </w:numPr>
        <w:tabs>
          <w:tab w:val="left" w:pos="586"/>
        </w:tabs>
        <w:ind w:right="115"/>
        <w:rPr>
          <w:sz w:val="24"/>
        </w:rPr>
      </w:pPr>
      <w:r>
        <w:rPr>
          <w:sz w:val="24"/>
        </w:rPr>
        <w:t xml:space="preserve">  (3)</w:t>
      </w:r>
      <w:r w:rsidR="008B34EB">
        <w:rPr>
          <w:sz w:val="24"/>
        </w:rPr>
        <w:t xml:space="preserve"> Comunicările între părţi se pot face şi prin telefon, fax sau e-mail cu condiţia confirmării în scris a primirii</w:t>
      </w:r>
      <w:r w:rsidR="008B34EB">
        <w:rPr>
          <w:spacing w:val="-1"/>
          <w:sz w:val="24"/>
        </w:rPr>
        <w:t xml:space="preserve"> </w:t>
      </w:r>
      <w:r w:rsidR="008B34EB">
        <w:rPr>
          <w:sz w:val="24"/>
        </w:rPr>
        <w:t>comunicării.</w:t>
      </w:r>
    </w:p>
    <w:p w:rsidR="00BD06D6" w:rsidRDefault="00EA4A08" w:rsidP="00EA4A08">
      <w:pPr>
        <w:pStyle w:val="Heading2"/>
        <w:tabs>
          <w:tab w:val="left" w:pos="461"/>
        </w:tabs>
        <w:spacing w:before="185"/>
      </w:pPr>
      <w:r>
        <w:t xml:space="preserve">  23 .</w:t>
      </w:r>
      <w:r w:rsidR="008B34EB">
        <w:t>Legea aplicabilă</w:t>
      </w:r>
      <w:r w:rsidR="008B34EB">
        <w:rPr>
          <w:spacing w:val="-1"/>
        </w:rPr>
        <w:t xml:space="preserve"> </w:t>
      </w:r>
      <w:r w:rsidR="008B34EB">
        <w:t>contractului</w:t>
      </w:r>
    </w:p>
    <w:p w:rsidR="00BD06D6" w:rsidRDefault="008B34EB">
      <w:pPr>
        <w:pStyle w:val="ListParagraph"/>
        <w:numPr>
          <w:ilvl w:val="1"/>
          <w:numId w:val="10"/>
        </w:numPr>
        <w:tabs>
          <w:tab w:val="left" w:pos="581"/>
        </w:tabs>
        <w:spacing w:line="274" w:lineRule="exact"/>
        <w:ind w:left="580" w:hanging="481"/>
        <w:rPr>
          <w:sz w:val="24"/>
        </w:rPr>
      </w:pPr>
      <w:r>
        <w:rPr>
          <w:sz w:val="24"/>
        </w:rPr>
        <w:t>- Contractul va fi interpretat conform legilor din</w:t>
      </w:r>
      <w:r>
        <w:rPr>
          <w:spacing w:val="-2"/>
          <w:sz w:val="24"/>
        </w:rPr>
        <w:t xml:space="preserve"> </w:t>
      </w:r>
      <w:r>
        <w:rPr>
          <w:sz w:val="24"/>
        </w:rPr>
        <w:t>România.</w:t>
      </w:r>
    </w:p>
    <w:p w:rsidR="00966AF2" w:rsidRDefault="00966AF2">
      <w:pPr>
        <w:pStyle w:val="ListParagraph"/>
        <w:numPr>
          <w:ilvl w:val="1"/>
          <w:numId w:val="10"/>
        </w:numPr>
        <w:tabs>
          <w:tab w:val="left" w:pos="581"/>
        </w:tabs>
        <w:spacing w:line="274" w:lineRule="exact"/>
        <w:ind w:left="580" w:hanging="481"/>
        <w:rPr>
          <w:sz w:val="24"/>
        </w:rPr>
      </w:pPr>
    </w:p>
    <w:p w:rsidR="00BD06D6" w:rsidRDefault="00EA4A08">
      <w:pPr>
        <w:pStyle w:val="BodyText"/>
        <w:tabs>
          <w:tab w:val="left" w:pos="5178"/>
        </w:tabs>
        <w:ind w:right="109"/>
      </w:pPr>
      <w:r>
        <w:t xml:space="preserve">   </w:t>
      </w:r>
      <w:r w:rsidR="008B34EB">
        <w:t>Părţile au înţeles să</w:t>
      </w:r>
      <w:r w:rsidR="008B34EB">
        <w:rPr>
          <w:spacing w:val="12"/>
        </w:rPr>
        <w:t xml:space="preserve"> </w:t>
      </w:r>
      <w:r w:rsidR="008B34EB">
        <w:t>încheie</w:t>
      </w:r>
      <w:r w:rsidR="008B34EB">
        <w:rPr>
          <w:spacing w:val="4"/>
        </w:rPr>
        <w:t xml:space="preserve"> </w:t>
      </w:r>
      <w:r w:rsidR="008B34EB">
        <w:t>azi</w:t>
      </w:r>
      <w:r>
        <w:t xml:space="preserve">  </w:t>
      </w:r>
      <w:r w:rsidR="00966AF2">
        <w:t>...</w:t>
      </w:r>
      <w:r>
        <w:t xml:space="preserve">  </w:t>
      </w:r>
      <w:r w:rsidR="007755DB">
        <w:t xml:space="preserve"> </w:t>
      </w:r>
      <w:r w:rsidR="008B34EB">
        <w:t xml:space="preserve">prezentul </w:t>
      </w:r>
      <w:r w:rsidR="00966AF2">
        <w:t>contract în trei exemplare, două exemplare pentru achizitor ș</w:t>
      </w:r>
      <w:r w:rsidR="008B34EB">
        <w:t>i unul pentru</w:t>
      </w:r>
      <w:r w:rsidR="00966AF2">
        <w:rPr>
          <w:spacing w:val="59"/>
        </w:rPr>
        <w:t xml:space="preserve"> </w:t>
      </w:r>
      <w:r w:rsidR="008B34EB">
        <w:t>prestator.</w:t>
      </w:r>
    </w:p>
    <w:p w:rsidR="00BD06D6" w:rsidRDefault="00BD06D6">
      <w:pPr>
        <w:pStyle w:val="BodyText"/>
        <w:spacing w:before="7"/>
        <w:ind w:left="0"/>
      </w:pPr>
    </w:p>
    <w:p w:rsidR="000F2159" w:rsidRDefault="000F2159" w:rsidP="000F2159">
      <w:pPr>
        <w:pStyle w:val="DefaultText"/>
        <w:jc w:val="both"/>
        <w:rPr>
          <w:b/>
          <w:sz w:val="22"/>
          <w:szCs w:val="22"/>
          <w:lang w:val="es-ES"/>
        </w:rPr>
      </w:pPr>
      <w:r w:rsidRPr="002654F9">
        <w:rPr>
          <w:b/>
          <w:sz w:val="22"/>
          <w:szCs w:val="22"/>
          <w:lang w:val="es-ES"/>
        </w:rPr>
        <w:t xml:space="preserve">       </w:t>
      </w:r>
      <w:r w:rsidR="00497DAA">
        <w:rPr>
          <w:b/>
          <w:sz w:val="22"/>
          <w:szCs w:val="22"/>
          <w:lang w:val="es-ES"/>
        </w:rPr>
        <w:t xml:space="preserve">     </w:t>
      </w:r>
      <w:r w:rsidRPr="002654F9">
        <w:rPr>
          <w:b/>
          <w:sz w:val="22"/>
          <w:szCs w:val="22"/>
          <w:lang w:val="es-ES"/>
        </w:rPr>
        <w:t xml:space="preserve">   Achizitor</w:t>
      </w:r>
      <w:r w:rsidRPr="002654F9">
        <w:rPr>
          <w:b/>
          <w:sz w:val="22"/>
          <w:szCs w:val="22"/>
          <w:lang w:val="es-ES"/>
        </w:rPr>
        <w:tab/>
      </w:r>
      <w:r w:rsidRPr="002654F9">
        <w:rPr>
          <w:b/>
          <w:sz w:val="22"/>
          <w:szCs w:val="22"/>
          <w:lang w:val="es-ES"/>
        </w:rPr>
        <w:tab/>
      </w:r>
      <w:r w:rsidRPr="002654F9">
        <w:rPr>
          <w:b/>
          <w:sz w:val="22"/>
          <w:szCs w:val="22"/>
          <w:lang w:val="es-ES"/>
        </w:rPr>
        <w:tab/>
      </w:r>
      <w:r w:rsidRPr="002654F9">
        <w:rPr>
          <w:b/>
          <w:sz w:val="22"/>
          <w:szCs w:val="22"/>
          <w:lang w:val="es-ES"/>
        </w:rPr>
        <w:tab/>
      </w:r>
      <w:r w:rsidR="00497DAA">
        <w:rPr>
          <w:b/>
          <w:sz w:val="22"/>
          <w:szCs w:val="22"/>
          <w:lang w:val="es-ES"/>
        </w:rPr>
        <w:t xml:space="preserve"> </w:t>
      </w:r>
      <w:r w:rsidRPr="002654F9">
        <w:rPr>
          <w:b/>
          <w:sz w:val="22"/>
          <w:szCs w:val="22"/>
          <w:lang w:val="es-ES"/>
        </w:rPr>
        <w:tab/>
      </w:r>
      <w:r w:rsidRPr="002654F9">
        <w:rPr>
          <w:b/>
          <w:sz w:val="22"/>
          <w:szCs w:val="22"/>
          <w:lang w:val="es-ES"/>
        </w:rPr>
        <w:tab/>
      </w:r>
      <w:r>
        <w:rPr>
          <w:b/>
          <w:sz w:val="22"/>
          <w:szCs w:val="22"/>
          <w:lang w:val="es-ES"/>
        </w:rPr>
        <w:t xml:space="preserve">       </w:t>
      </w:r>
      <w:r w:rsidR="00497DAA">
        <w:rPr>
          <w:b/>
          <w:sz w:val="22"/>
          <w:szCs w:val="22"/>
          <w:lang w:val="es-ES"/>
        </w:rPr>
        <w:t xml:space="preserve">      </w:t>
      </w:r>
      <w:r>
        <w:rPr>
          <w:b/>
          <w:sz w:val="22"/>
          <w:szCs w:val="22"/>
          <w:lang w:val="es-ES"/>
        </w:rPr>
        <w:t xml:space="preserve">    </w:t>
      </w:r>
      <w:r w:rsidRPr="002654F9">
        <w:rPr>
          <w:b/>
          <w:sz w:val="22"/>
          <w:szCs w:val="22"/>
          <w:lang w:val="es-ES"/>
        </w:rPr>
        <w:t>Prestator</w:t>
      </w:r>
    </w:p>
    <w:p w:rsidR="000F2159" w:rsidRPr="002654F9" w:rsidRDefault="000F2159" w:rsidP="000F2159">
      <w:pPr>
        <w:pStyle w:val="DefaultText"/>
        <w:jc w:val="both"/>
        <w:rPr>
          <w:b/>
          <w:sz w:val="22"/>
          <w:szCs w:val="22"/>
          <w:lang w:val="es-ES"/>
        </w:rPr>
      </w:pPr>
    </w:p>
    <w:p w:rsidR="000F2159" w:rsidRDefault="000F2159" w:rsidP="000F2159">
      <w:pPr>
        <w:pStyle w:val="DefaultText"/>
        <w:jc w:val="both"/>
        <w:rPr>
          <w:i/>
          <w:sz w:val="22"/>
          <w:szCs w:val="22"/>
          <w:lang w:val="es-ES"/>
        </w:rPr>
      </w:pPr>
      <w:r>
        <w:rPr>
          <w:b/>
          <w:sz w:val="22"/>
          <w:szCs w:val="22"/>
          <w:lang w:val="es-ES"/>
        </w:rPr>
        <w:t>ORASUL DRAGANESTI-OLT</w:t>
      </w:r>
      <w:r w:rsidRPr="002654F9">
        <w:rPr>
          <w:b/>
          <w:sz w:val="22"/>
          <w:szCs w:val="22"/>
          <w:lang w:val="es-ES"/>
        </w:rPr>
        <w:tab/>
      </w:r>
      <w:r w:rsidRPr="002654F9">
        <w:rPr>
          <w:b/>
          <w:sz w:val="22"/>
          <w:szCs w:val="22"/>
          <w:lang w:val="es-ES"/>
        </w:rPr>
        <w:tab/>
      </w:r>
      <w:r w:rsidRPr="002654F9">
        <w:rPr>
          <w:b/>
          <w:sz w:val="22"/>
          <w:szCs w:val="22"/>
          <w:lang w:val="es-ES"/>
        </w:rPr>
        <w:tab/>
      </w:r>
      <w:r w:rsidR="007755DB">
        <w:rPr>
          <w:b/>
          <w:sz w:val="22"/>
          <w:szCs w:val="22"/>
          <w:lang w:val="es-ES"/>
        </w:rPr>
        <w:t>.</w:t>
      </w:r>
    </w:p>
    <w:p w:rsidR="000F2159" w:rsidRPr="002654F9" w:rsidRDefault="00497DAA" w:rsidP="000F2159">
      <w:pPr>
        <w:pStyle w:val="DefaultText"/>
        <w:ind w:firstLine="720"/>
        <w:jc w:val="both"/>
        <w:rPr>
          <w:i/>
          <w:sz w:val="22"/>
          <w:szCs w:val="22"/>
          <w:lang w:val="fr-FR"/>
        </w:rPr>
      </w:pPr>
      <w:r>
        <w:rPr>
          <w:i/>
          <w:sz w:val="22"/>
          <w:szCs w:val="22"/>
          <w:lang w:val="es-ES"/>
        </w:rPr>
        <w:t xml:space="preserve">    </w:t>
      </w:r>
      <w:r w:rsidR="000F2159" w:rsidRPr="002654F9">
        <w:rPr>
          <w:i/>
          <w:sz w:val="22"/>
          <w:szCs w:val="22"/>
          <w:lang w:val="es-ES"/>
        </w:rPr>
        <w:t xml:space="preserve"> </w:t>
      </w:r>
      <w:r w:rsidR="000F2159" w:rsidRPr="002654F9">
        <w:rPr>
          <w:i/>
          <w:sz w:val="22"/>
          <w:szCs w:val="22"/>
          <w:lang w:val="fr-FR"/>
        </w:rPr>
        <w:t>LS</w:t>
      </w:r>
      <w:r w:rsidR="000F2159" w:rsidRPr="002654F9">
        <w:rPr>
          <w:i/>
          <w:sz w:val="22"/>
          <w:szCs w:val="22"/>
          <w:lang w:val="fr-FR"/>
        </w:rPr>
        <w:tab/>
      </w:r>
      <w:r w:rsidR="000F2159" w:rsidRPr="002654F9">
        <w:rPr>
          <w:i/>
          <w:sz w:val="22"/>
          <w:szCs w:val="22"/>
          <w:lang w:val="fr-FR"/>
        </w:rPr>
        <w:tab/>
      </w:r>
      <w:r w:rsidR="000F2159" w:rsidRPr="002654F9">
        <w:rPr>
          <w:i/>
          <w:sz w:val="22"/>
          <w:szCs w:val="22"/>
          <w:lang w:val="fr-FR"/>
        </w:rPr>
        <w:tab/>
      </w:r>
      <w:r w:rsidR="000F2159" w:rsidRPr="002654F9">
        <w:rPr>
          <w:i/>
          <w:sz w:val="22"/>
          <w:szCs w:val="22"/>
          <w:lang w:val="fr-FR"/>
        </w:rPr>
        <w:tab/>
      </w:r>
      <w:r w:rsidR="000F2159" w:rsidRPr="002654F9">
        <w:rPr>
          <w:i/>
          <w:sz w:val="22"/>
          <w:szCs w:val="22"/>
          <w:lang w:val="fr-FR"/>
        </w:rPr>
        <w:tab/>
      </w:r>
      <w:r w:rsidR="000F2159" w:rsidRPr="002654F9">
        <w:rPr>
          <w:i/>
          <w:sz w:val="22"/>
          <w:szCs w:val="22"/>
          <w:lang w:val="fr-FR"/>
        </w:rPr>
        <w:tab/>
      </w:r>
      <w:r w:rsidR="000F2159" w:rsidRPr="002654F9">
        <w:rPr>
          <w:i/>
          <w:sz w:val="22"/>
          <w:szCs w:val="22"/>
          <w:lang w:val="fr-FR"/>
        </w:rPr>
        <w:tab/>
      </w:r>
      <w:r w:rsidR="000F2159" w:rsidRPr="002654F9">
        <w:rPr>
          <w:i/>
          <w:sz w:val="22"/>
          <w:szCs w:val="22"/>
          <w:lang w:val="fr-FR"/>
        </w:rPr>
        <w:tab/>
        <w:t xml:space="preserve">          LS</w:t>
      </w:r>
    </w:p>
    <w:p w:rsidR="000F2159" w:rsidRDefault="000F2159" w:rsidP="000F2159">
      <w:pPr>
        <w:pStyle w:val="DefaultText"/>
        <w:jc w:val="both"/>
        <w:rPr>
          <w:i/>
          <w:sz w:val="22"/>
          <w:szCs w:val="22"/>
          <w:lang w:val="fr-FR"/>
        </w:rPr>
      </w:pPr>
    </w:p>
    <w:p w:rsidR="00F45D7D" w:rsidRDefault="000F2159" w:rsidP="000F2159">
      <w:pPr>
        <w:pStyle w:val="DefaultText"/>
        <w:jc w:val="both"/>
        <w:rPr>
          <w:i/>
          <w:sz w:val="22"/>
          <w:szCs w:val="22"/>
          <w:lang w:val="fr-FR"/>
        </w:rPr>
      </w:pPr>
      <w:r>
        <w:rPr>
          <w:i/>
          <w:sz w:val="22"/>
          <w:szCs w:val="22"/>
          <w:lang w:val="fr-FR"/>
        </w:rPr>
        <w:t xml:space="preserve">           </w:t>
      </w:r>
      <w:r w:rsidR="00497DAA">
        <w:rPr>
          <w:i/>
          <w:sz w:val="22"/>
          <w:szCs w:val="22"/>
          <w:lang w:val="fr-FR"/>
        </w:rPr>
        <w:t xml:space="preserve">   </w:t>
      </w:r>
      <w:r w:rsidR="00F45D7D">
        <w:rPr>
          <w:i/>
          <w:sz w:val="22"/>
          <w:szCs w:val="22"/>
          <w:lang w:val="fr-FR"/>
        </w:rPr>
        <w:t xml:space="preserve">    </w:t>
      </w:r>
      <w:r w:rsidR="007755DB">
        <w:rPr>
          <w:i/>
          <w:sz w:val="22"/>
          <w:szCs w:val="22"/>
          <w:lang w:val="fr-FR"/>
        </w:rPr>
        <w:tab/>
      </w:r>
      <w:r w:rsidR="007755DB">
        <w:rPr>
          <w:i/>
          <w:sz w:val="22"/>
          <w:szCs w:val="22"/>
          <w:lang w:val="fr-FR"/>
        </w:rPr>
        <w:tab/>
      </w:r>
      <w:r w:rsidR="007755DB">
        <w:rPr>
          <w:i/>
          <w:sz w:val="22"/>
          <w:szCs w:val="22"/>
          <w:lang w:val="fr-FR"/>
        </w:rPr>
        <w:tab/>
      </w:r>
      <w:r w:rsidR="007755DB">
        <w:rPr>
          <w:i/>
          <w:sz w:val="22"/>
          <w:szCs w:val="22"/>
          <w:lang w:val="fr-FR"/>
        </w:rPr>
        <w:tab/>
      </w:r>
      <w:r w:rsidR="007755DB">
        <w:rPr>
          <w:i/>
          <w:sz w:val="22"/>
          <w:szCs w:val="22"/>
          <w:lang w:val="fr-FR"/>
        </w:rPr>
        <w:tab/>
      </w:r>
      <w:r w:rsidR="007755DB">
        <w:rPr>
          <w:i/>
          <w:sz w:val="22"/>
          <w:szCs w:val="22"/>
          <w:lang w:val="fr-FR"/>
        </w:rPr>
        <w:tab/>
        <w:t xml:space="preserve"> </w:t>
      </w:r>
      <w:r w:rsidR="00F45D7D">
        <w:rPr>
          <w:i/>
          <w:sz w:val="22"/>
          <w:szCs w:val="22"/>
          <w:lang w:val="fr-FR"/>
        </w:rPr>
        <w:t xml:space="preserve">   </w:t>
      </w:r>
      <w:r w:rsidR="007755DB">
        <w:rPr>
          <w:i/>
          <w:sz w:val="22"/>
          <w:szCs w:val="22"/>
          <w:lang w:val="fr-FR"/>
        </w:rPr>
        <w:t xml:space="preserve">   </w:t>
      </w:r>
      <w:r w:rsidR="00EA4A08">
        <w:rPr>
          <w:i/>
          <w:sz w:val="22"/>
          <w:szCs w:val="22"/>
          <w:lang w:val="fr-FR"/>
        </w:rPr>
        <w:t xml:space="preserve">             </w:t>
      </w:r>
      <w:r w:rsidR="007755DB">
        <w:rPr>
          <w:i/>
          <w:sz w:val="22"/>
          <w:szCs w:val="22"/>
          <w:lang w:val="fr-FR"/>
        </w:rPr>
        <w:t>REPREZENTANT LEGAL</w:t>
      </w:r>
    </w:p>
    <w:p w:rsidR="000F2159" w:rsidRDefault="000F2159" w:rsidP="000F2159">
      <w:pPr>
        <w:pStyle w:val="DefaultText"/>
        <w:jc w:val="both"/>
        <w:rPr>
          <w:i/>
          <w:sz w:val="22"/>
          <w:szCs w:val="22"/>
          <w:lang w:val="fr-FR"/>
        </w:rPr>
      </w:pPr>
      <w:r>
        <w:rPr>
          <w:i/>
          <w:sz w:val="22"/>
          <w:szCs w:val="22"/>
          <w:lang w:val="fr-FR"/>
        </w:rPr>
        <w:tab/>
      </w:r>
      <w:r>
        <w:rPr>
          <w:i/>
          <w:sz w:val="22"/>
          <w:szCs w:val="22"/>
          <w:lang w:val="fr-FR"/>
        </w:rPr>
        <w:tab/>
      </w:r>
      <w:r>
        <w:rPr>
          <w:i/>
          <w:sz w:val="22"/>
          <w:szCs w:val="22"/>
          <w:lang w:val="fr-FR"/>
        </w:rPr>
        <w:tab/>
      </w:r>
      <w:r w:rsidR="007755DB">
        <w:rPr>
          <w:i/>
          <w:sz w:val="22"/>
          <w:szCs w:val="22"/>
          <w:lang w:val="fr-FR"/>
        </w:rPr>
        <w:t xml:space="preserve">   </w:t>
      </w:r>
      <w:r w:rsidR="00F45D7D">
        <w:rPr>
          <w:i/>
          <w:sz w:val="22"/>
          <w:szCs w:val="22"/>
          <w:lang w:val="fr-FR"/>
        </w:rPr>
        <w:t xml:space="preserve">                     </w:t>
      </w:r>
    </w:p>
    <w:p w:rsidR="007755DB" w:rsidRDefault="00F45D7D" w:rsidP="000F2159">
      <w:pPr>
        <w:pStyle w:val="DefaultText"/>
        <w:jc w:val="both"/>
        <w:rPr>
          <w:i/>
          <w:sz w:val="22"/>
          <w:szCs w:val="22"/>
          <w:lang w:val="fr-FR"/>
        </w:rPr>
      </w:pPr>
      <w:r>
        <w:rPr>
          <w:i/>
          <w:sz w:val="22"/>
          <w:szCs w:val="22"/>
          <w:lang w:val="fr-FR"/>
        </w:rPr>
        <w:t xml:space="preserve">    </w:t>
      </w:r>
    </w:p>
    <w:p w:rsidR="007755DB" w:rsidRDefault="000F2159" w:rsidP="000F2159">
      <w:pPr>
        <w:pStyle w:val="DefaultText"/>
        <w:jc w:val="both"/>
        <w:rPr>
          <w:i/>
          <w:sz w:val="22"/>
          <w:szCs w:val="22"/>
          <w:lang w:val="fr-FR"/>
        </w:rPr>
      </w:pPr>
      <w:r>
        <w:rPr>
          <w:i/>
          <w:sz w:val="22"/>
          <w:szCs w:val="22"/>
          <w:lang w:val="fr-FR"/>
        </w:rPr>
        <w:tab/>
      </w:r>
      <w:r>
        <w:rPr>
          <w:i/>
          <w:sz w:val="22"/>
          <w:szCs w:val="22"/>
          <w:lang w:val="fr-FR"/>
        </w:rPr>
        <w:tab/>
      </w:r>
      <w:r>
        <w:rPr>
          <w:i/>
          <w:sz w:val="22"/>
          <w:szCs w:val="22"/>
          <w:lang w:val="fr-FR"/>
        </w:rPr>
        <w:tab/>
      </w:r>
    </w:p>
    <w:p w:rsidR="00F86C3D" w:rsidRDefault="000F2159" w:rsidP="000F2159">
      <w:pPr>
        <w:pStyle w:val="DefaultText"/>
        <w:jc w:val="both"/>
        <w:rPr>
          <w:i/>
          <w:sz w:val="22"/>
          <w:szCs w:val="22"/>
          <w:lang w:val="fr-FR"/>
        </w:rPr>
      </w:pPr>
      <w:r>
        <w:rPr>
          <w:i/>
          <w:sz w:val="22"/>
          <w:szCs w:val="22"/>
          <w:lang w:val="fr-FR"/>
        </w:rPr>
        <w:tab/>
      </w:r>
      <w:r>
        <w:rPr>
          <w:i/>
          <w:sz w:val="22"/>
          <w:szCs w:val="22"/>
          <w:lang w:val="fr-FR"/>
        </w:rPr>
        <w:tab/>
      </w:r>
    </w:p>
    <w:p w:rsidR="000F2159" w:rsidRDefault="00497DAA" w:rsidP="00EA4A08">
      <w:pPr>
        <w:pStyle w:val="DefaultText"/>
        <w:jc w:val="both"/>
        <w:rPr>
          <w:i/>
          <w:sz w:val="22"/>
          <w:szCs w:val="22"/>
          <w:lang w:val="fr-FR"/>
        </w:rPr>
      </w:pPr>
      <w:r>
        <w:rPr>
          <w:i/>
          <w:sz w:val="22"/>
          <w:szCs w:val="22"/>
          <w:lang w:val="fr-FR"/>
        </w:rPr>
        <w:t xml:space="preserve"> </w:t>
      </w:r>
      <w:r w:rsidR="00F45D7D">
        <w:rPr>
          <w:i/>
          <w:sz w:val="22"/>
          <w:szCs w:val="22"/>
          <w:lang w:val="fr-FR"/>
        </w:rPr>
        <w:t xml:space="preserve">        </w:t>
      </w:r>
      <w:r>
        <w:rPr>
          <w:i/>
          <w:sz w:val="22"/>
          <w:szCs w:val="22"/>
          <w:lang w:val="fr-FR"/>
        </w:rPr>
        <w:t xml:space="preserve"> </w:t>
      </w:r>
    </w:p>
    <w:p w:rsidR="000F2159" w:rsidRDefault="000F2159" w:rsidP="000F2159">
      <w:pPr>
        <w:pStyle w:val="DefaultText"/>
        <w:jc w:val="both"/>
        <w:rPr>
          <w:i/>
          <w:sz w:val="22"/>
          <w:szCs w:val="22"/>
          <w:lang w:val="fr-FR"/>
        </w:rPr>
      </w:pPr>
    </w:p>
    <w:p w:rsidR="000F2159" w:rsidRDefault="000F2159" w:rsidP="000F2159">
      <w:pPr>
        <w:pStyle w:val="DefaultText"/>
        <w:jc w:val="both"/>
        <w:rPr>
          <w:i/>
          <w:sz w:val="22"/>
          <w:szCs w:val="22"/>
          <w:lang w:val="fr-FR"/>
        </w:rPr>
      </w:pPr>
    </w:p>
    <w:p w:rsidR="00BD06D6" w:rsidRDefault="00BD06D6" w:rsidP="00823B12">
      <w:pPr>
        <w:pStyle w:val="DefaultText"/>
        <w:jc w:val="both"/>
      </w:pPr>
    </w:p>
    <w:sectPr w:rsidR="00BD06D6" w:rsidSect="00EA4A08">
      <w:footerReference w:type="default" r:id="rId12"/>
      <w:pgSz w:w="12240" w:h="15840"/>
      <w:pgMar w:top="426" w:right="520" w:bottom="1260" w:left="1340" w:header="0" w:footer="106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277D" w:rsidRDefault="004F277D" w:rsidP="00BD06D6">
      <w:r>
        <w:separator/>
      </w:r>
    </w:p>
  </w:endnote>
  <w:endnote w:type="continuationSeparator" w:id="1">
    <w:p w:rsidR="004F277D" w:rsidRDefault="004F277D" w:rsidP="00BD06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6D6" w:rsidRDefault="00070B61">
    <w:pPr>
      <w:pStyle w:val="BodyText"/>
      <w:spacing w:line="14" w:lineRule="auto"/>
      <w:ind w:left="0"/>
      <w:rPr>
        <w:sz w:val="20"/>
      </w:rPr>
    </w:pPr>
    <w:r w:rsidRPr="00070B61">
      <w:pict>
        <v:shapetype id="_x0000_t202" coordsize="21600,21600" o:spt="202" path="m,l,21600r21600,l21600,xe">
          <v:stroke joinstyle="miter"/>
          <v:path gradientshapeok="t" o:connecttype="rect"/>
        </v:shapetype>
        <v:shape id="_x0000_s1025" type="#_x0000_t202" style="position:absolute;margin-left:572.65pt;margin-top:727.6pt;width:10pt;height:15.3pt;z-index:-251658752;mso-position-horizontal-relative:page;mso-position-vertical-relative:page" filled="f" stroked="f">
          <v:textbox inset="0,0,0,0">
            <w:txbxContent>
              <w:p w:rsidR="00BD06D6" w:rsidRDefault="00070B61">
                <w:pPr>
                  <w:pStyle w:val="BodyText"/>
                  <w:spacing w:before="10"/>
                  <w:ind w:left="40"/>
                </w:pPr>
                <w:r>
                  <w:fldChar w:fldCharType="begin"/>
                </w:r>
                <w:r w:rsidR="008B34EB">
                  <w:instrText xml:space="preserve"> PAGE </w:instrText>
                </w:r>
                <w:r>
                  <w:fldChar w:fldCharType="separate"/>
                </w:r>
                <w:r w:rsidR="00966AF2">
                  <w:rPr>
                    <w:noProof/>
                  </w:rPr>
                  <w:t>6</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277D" w:rsidRDefault="004F277D" w:rsidP="00BD06D6">
      <w:r>
        <w:separator/>
      </w:r>
    </w:p>
  </w:footnote>
  <w:footnote w:type="continuationSeparator" w:id="1">
    <w:p w:rsidR="004F277D" w:rsidRDefault="004F277D" w:rsidP="00BD06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F5FDA"/>
    <w:multiLevelType w:val="hybridMultilevel"/>
    <w:tmpl w:val="D2A80ED6"/>
    <w:lvl w:ilvl="0" w:tplc="A5FC32F4">
      <w:start w:val="1"/>
      <w:numFmt w:val="lowerRoman"/>
      <w:lvlText w:val="%1)"/>
      <w:lvlJc w:val="left"/>
      <w:pPr>
        <w:ind w:left="100" w:hanging="276"/>
        <w:jc w:val="left"/>
      </w:pPr>
      <w:rPr>
        <w:rFonts w:ascii="Times New Roman" w:eastAsia="Times New Roman" w:hAnsi="Times New Roman" w:cs="Times New Roman" w:hint="default"/>
        <w:spacing w:val="-16"/>
        <w:w w:val="99"/>
        <w:sz w:val="24"/>
        <w:szCs w:val="24"/>
        <w:lang w:val="ro-RO" w:eastAsia="ro-RO" w:bidi="ro-RO"/>
      </w:rPr>
    </w:lvl>
    <w:lvl w:ilvl="1" w:tplc="3F0886B2">
      <w:numFmt w:val="bullet"/>
      <w:lvlText w:val="•"/>
      <w:lvlJc w:val="left"/>
      <w:pPr>
        <w:ind w:left="1128" w:hanging="276"/>
      </w:pPr>
      <w:rPr>
        <w:rFonts w:hint="default"/>
        <w:lang w:val="ro-RO" w:eastAsia="ro-RO" w:bidi="ro-RO"/>
      </w:rPr>
    </w:lvl>
    <w:lvl w:ilvl="2" w:tplc="C7E2CE22">
      <w:numFmt w:val="bullet"/>
      <w:lvlText w:val="•"/>
      <w:lvlJc w:val="left"/>
      <w:pPr>
        <w:ind w:left="2156" w:hanging="276"/>
      </w:pPr>
      <w:rPr>
        <w:rFonts w:hint="default"/>
        <w:lang w:val="ro-RO" w:eastAsia="ro-RO" w:bidi="ro-RO"/>
      </w:rPr>
    </w:lvl>
    <w:lvl w:ilvl="3" w:tplc="9ED8439C">
      <w:numFmt w:val="bullet"/>
      <w:lvlText w:val="•"/>
      <w:lvlJc w:val="left"/>
      <w:pPr>
        <w:ind w:left="3184" w:hanging="276"/>
      </w:pPr>
      <w:rPr>
        <w:rFonts w:hint="default"/>
        <w:lang w:val="ro-RO" w:eastAsia="ro-RO" w:bidi="ro-RO"/>
      </w:rPr>
    </w:lvl>
    <w:lvl w:ilvl="4" w:tplc="1FCE772C">
      <w:numFmt w:val="bullet"/>
      <w:lvlText w:val="•"/>
      <w:lvlJc w:val="left"/>
      <w:pPr>
        <w:ind w:left="4212" w:hanging="276"/>
      </w:pPr>
      <w:rPr>
        <w:rFonts w:hint="default"/>
        <w:lang w:val="ro-RO" w:eastAsia="ro-RO" w:bidi="ro-RO"/>
      </w:rPr>
    </w:lvl>
    <w:lvl w:ilvl="5" w:tplc="304E65E0">
      <w:numFmt w:val="bullet"/>
      <w:lvlText w:val="•"/>
      <w:lvlJc w:val="left"/>
      <w:pPr>
        <w:ind w:left="5240" w:hanging="276"/>
      </w:pPr>
      <w:rPr>
        <w:rFonts w:hint="default"/>
        <w:lang w:val="ro-RO" w:eastAsia="ro-RO" w:bidi="ro-RO"/>
      </w:rPr>
    </w:lvl>
    <w:lvl w:ilvl="6" w:tplc="E36AFA46">
      <w:numFmt w:val="bullet"/>
      <w:lvlText w:val="•"/>
      <w:lvlJc w:val="left"/>
      <w:pPr>
        <w:ind w:left="6268" w:hanging="276"/>
      </w:pPr>
      <w:rPr>
        <w:rFonts w:hint="default"/>
        <w:lang w:val="ro-RO" w:eastAsia="ro-RO" w:bidi="ro-RO"/>
      </w:rPr>
    </w:lvl>
    <w:lvl w:ilvl="7" w:tplc="DEDC279C">
      <w:numFmt w:val="bullet"/>
      <w:lvlText w:val="•"/>
      <w:lvlJc w:val="left"/>
      <w:pPr>
        <w:ind w:left="7296" w:hanging="276"/>
      </w:pPr>
      <w:rPr>
        <w:rFonts w:hint="default"/>
        <w:lang w:val="ro-RO" w:eastAsia="ro-RO" w:bidi="ro-RO"/>
      </w:rPr>
    </w:lvl>
    <w:lvl w:ilvl="8" w:tplc="F7A642BC">
      <w:numFmt w:val="bullet"/>
      <w:lvlText w:val="•"/>
      <w:lvlJc w:val="left"/>
      <w:pPr>
        <w:ind w:left="8324" w:hanging="276"/>
      </w:pPr>
      <w:rPr>
        <w:rFonts w:hint="default"/>
        <w:lang w:val="ro-RO" w:eastAsia="ro-RO" w:bidi="ro-RO"/>
      </w:rPr>
    </w:lvl>
  </w:abstractNum>
  <w:abstractNum w:abstractNumId="1">
    <w:nsid w:val="164E6AB2"/>
    <w:multiLevelType w:val="hybridMultilevel"/>
    <w:tmpl w:val="9B1C0AB0"/>
    <w:lvl w:ilvl="0" w:tplc="50E245D6">
      <w:start w:val="7"/>
      <w:numFmt w:val="decimal"/>
      <w:lvlText w:val="(%1)"/>
      <w:lvlJc w:val="left"/>
      <w:pPr>
        <w:ind w:left="809" w:hanging="360"/>
      </w:pPr>
      <w:rPr>
        <w:rFonts w:hint="default"/>
      </w:rPr>
    </w:lvl>
    <w:lvl w:ilvl="1" w:tplc="04180019" w:tentative="1">
      <w:start w:val="1"/>
      <w:numFmt w:val="lowerLetter"/>
      <w:lvlText w:val="%2."/>
      <w:lvlJc w:val="left"/>
      <w:pPr>
        <w:ind w:left="1529" w:hanging="360"/>
      </w:pPr>
    </w:lvl>
    <w:lvl w:ilvl="2" w:tplc="0418001B" w:tentative="1">
      <w:start w:val="1"/>
      <w:numFmt w:val="lowerRoman"/>
      <w:lvlText w:val="%3."/>
      <w:lvlJc w:val="right"/>
      <w:pPr>
        <w:ind w:left="2249" w:hanging="180"/>
      </w:pPr>
    </w:lvl>
    <w:lvl w:ilvl="3" w:tplc="0418000F" w:tentative="1">
      <w:start w:val="1"/>
      <w:numFmt w:val="decimal"/>
      <w:lvlText w:val="%4."/>
      <w:lvlJc w:val="left"/>
      <w:pPr>
        <w:ind w:left="2969" w:hanging="360"/>
      </w:pPr>
    </w:lvl>
    <w:lvl w:ilvl="4" w:tplc="04180019" w:tentative="1">
      <w:start w:val="1"/>
      <w:numFmt w:val="lowerLetter"/>
      <w:lvlText w:val="%5."/>
      <w:lvlJc w:val="left"/>
      <w:pPr>
        <w:ind w:left="3689" w:hanging="360"/>
      </w:pPr>
    </w:lvl>
    <w:lvl w:ilvl="5" w:tplc="0418001B" w:tentative="1">
      <w:start w:val="1"/>
      <w:numFmt w:val="lowerRoman"/>
      <w:lvlText w:val="%6."/>
      <w:lvlJc w:val="right"/>
      <w:pPr>
        <w:ind w:left="4409" w:hanging="180"/>
      </w:pPr>
    </w:lvl>
    <w:lvl w:ilvl="6" w:tplc="0418000F" w:tentative="1">
      <w:start w:val="1"/>
      <w:numFmt w:val="decimal"/>
      <w:lvlText w:val="%7."/>
      <w:lvlJc w:val="left"/>
      <w:pPr>
        <w:ind w:left="5129" w:hanging="360"/>
      </w:pPr>
    </w:lvl>
    <w:lvl w:ilvl="7" w:tplc="04180019" w:tentative="1">
      <w:start w:val="1"/>
      <w:numFmt w:val="lowerLetter"/>
      <w:lvlText w:val="%8."/>
      <w:lvlJc w:val="left"/>
      <w:pPr>
        <w:ind w:left="5849" w:hanging="360"/>
      </w:pPr>
    </w:lvl>
    <w:lvl w:ilvl="8" w:tplc="0418001B" w:tentative="1">
      <w:start w:val="1"/>
      <w:numFmt w:val="lowerRoman"/>
      <w:lvlText w:val="%9."/>
      <w:lvlJc w:val="right"/>
      <w:pPr>
        <w:ind w:left="6569" w:hanging="180"/>
      </w:pPr>
    </w:lvl>
  </w:abstractNum>
  <w:abstractNum w:abstractNumId="2">
    <w:nsid w:val="282C5CEB"/>
    <w:multiLevelType w:val="hybridMultilevel"/>
    <w:tmpl w:val="A960443A"/>
    <w:lvl w:ilvl="0" w:tplc="F8EE43A6">
      <w:start w:val="5"/>
      <w:numFmt w:val="decimal"/>
      <w:lvlText w:val="%1"/>
      <w:lvlJc w:val="left"/>
      <w:pPr>
        <w:ind w:left="100" w:hanging="435"/>
        <w:jc w:val="left"/>
      </w:pPr>
      <w:rPr>
        <w:rFonts w:hint="default"/>
        <w:lang w:val="ro-RO" w:eastAsia="ro-RO" w:bidi="ro-RO"/>
      </w:rPr>
    </w:lvl>
    <w:lvl w:ilvl="1" w:tplc="BA6A2E22">
      <w:numFmt w:val="none"/>
      <w:lvlText w:val=""/>
      <w:lvlJc w:val="left"/>
      <w:pPr>
        <w:tabs>
          <w:tab w:val="num" w:pos="360"/>
        </w:tabs>
      </w:pPr>
    </w:lvl>
    <w:lvl w:ilvl="2" w:tplc="5292224E">
      <w:numFmt w:val="bullet"/>
      <w:lvlText w:val="•"/>
      <w:lvlJc w:val="left"/>
      <w:pPr>
        <w:ind w:left="2156" w:hanging="435"/>
      </w:pPr>
      <w:rPr>
        <w:rFonts w:hint="default"/>
        <w:lang w:val="ro-RO" w:eastAsia="ro-RO" w:bidi="ro-RO"/>
      </w:rPr>
    </w:lvl>
    <w:lvl w:ilvl="3" w:tplc="4D761136">
      <w:numFmt w:val="bullet"/>
      <w:lvlText w:val="•"/>
      <w:lvlJc w:val="left"/>
      <w:pPr>
        <w:ind w:left="3184" w:hanging="435"/>
      </w:pPr>
      <w:rPr>
        <w:rFonts w:hint="default"/>
        <w:lang w:val="ro-RO" w:eastAsia="ro-RO" w:bidi="ro-RO"/>
      </w:rPr>
    </w:lvl>
    <w:lvl w:ilvl="4" w:tplc="8C0C2E9C">
      <w:numFmt w:val="bullet"/>
      <w:lvlText w:val="•"/>
      <w:lvlJc w:val="left"/>
      <w:pPr>
        <w:ind w:left="4212" w:hanging="435"/>
      </w:pPr>
      <w:rPr>
        <w:rFonts w:hint="default"/>
        <w:lang w:val="ro-RO" w:eastAsia="ro-RO" w:bidi="ro-RO"/>
      </w:rPr>
    </w:lvl>
    <w:lvl w:ilvl="5" w:tplc="63F62F50">
      <w:numFmt w:val="bullet"/>
      <w:lvlText w:val="•"/>
      <w:lvlJc w:val="left"/>
      <w:pPr>
        <w:ind w:left="5240" w:hanging="435"/>
      </w:pPr>
      <w:rPr>
        <w:rFonts w:hint="default"/>
        <w:lang w:val="ro-RO" w:eastAsia="ro-RO" w:bidi="ro-RO"/>
      </w:rPr>
    </w:lvl>
    <w:lvl w:ilvl="6" w:tplc="6ED0A6A4">
      <w:numFmt w:val="bullet"/>
      <w:lvlText w:val="•"/>
      <w:lvlJc w:val="left"/>
      <w:pPr>
        <w:ind w:left="6268" w:hanging="435"/>
      </w:pPr>
      <w:rPr>
        <w:rFonts w:hint="default"/>
        <w:lang w:val="ro-RO" w:eastAsia="ro-RO" w:bidi="ro-RO"/>
      </w:rPr>
    </w:lvl>
    <w:lvl w:ilvl="7" w:tplc="4FE0D1B2">
      <w:numFmt w:val="bullet"/>
      <w:lvlText w:val="•"/>
      <w:lvlJc w:val="left"/>
      <w:pPr>
        <w:ind w:left="7296" w:hanging="435"/>
      </w:pPr>
      <w:rPr>
        <w:rFonts w:hint="default"/>
        <w:lang w:val="ro-RO" w:eastAsia="ro-RO" w:bidi="ro-RO"/>
      </w:rPr>
    </w:lvl>
    <w:lvl w:ilvl="8" w:tplc="47F02066">
      <w:numFmt w:val="bullet"/>
      <w:lvlText w:val="•"/>
      <w:lvlJc w:val="left"/>
      <w:pPr>
        <w:ind w:left="8324" w:hanging="435"/>
      </w:pPr>
      <w:rPr>
        <w:rFonts w:hint="default"/>
        <w:lang w:val="ro-RO" w:eastAsia="ro-RO" w:bidi="ro-RO"/>
      </w:rPr>
    </w:lvl>
  </w:abstractNum>
  <w:abstractNum w:abstractNumId="3">
    <w:nsid w:val="38F66E40"/>
    <w:multiLevelType w:val="hybridMultilevel"/>
    <w:tmpl w:val="2E8C043E"/>
    <w:lvl w:ilvl="0" w:tplc="074C3AC2">
      <w:start w:val="11"/>
      <w:numFmt w:val="decimal"/>
      <w:lvlText w:val="%1"/>
      <w:lvlJc w:val="left"/>
      <w:pPr>
        <w:ind w:left="100" w:hanging="492"/>
        <w:jc w:val="left"/>
      </w:pPr>
      <w:rPr>
        <w:rFonts w:hint="default"/>
        <w:lang w:val="ro-RO" w:eastAsia="ro-RO" w:bidi="ro-RO"/>
      </w:rPr>
    </w:lvl>
    <w:lvl w:ilvl="1" w:tplc="6CD6EFDC">
      <w:numFmt w:val="none"/>
      <w:lvlText w:val=""/>
      <w:lvlJc w:val="left"/>
      <w:pPr>
        <w:tabs>
          <w:tab w:val="num" w:pos="360"/>
        </w:tabs>
      </w:pPr>
    </w:lvl>
    <w:lvl w:ilvl="2" w:tplc="8AECE2DA">
      <w:numFmt w:val="bullet"/>
      <w:lvlText w:val="•"/>
      <w:lvlJc w:val="left"/>
      <w:pPr>
        <w:ind w:left="2156" w:hanging="492"/>
      </w:pPr>
      <w:rPr>
        <w:rFonts w:hint="default"/>
        <w:lang w:val="ro-RO" w:eastAsia="ro-RO" w:bidi="ro-RO"/>
      </w:rPr>
    </w:lvl>
    <w:lvl w:ilvl="3" w:tplc="5602DE88">
      <w:numFmt w:val="bullet"/>
      <w:lvlText w:val="•"/>
      <w:lvlJc w:val="left"/>
      <w:pPr>
        <w:ind w:left="3184" w:hanging="492"/>
      </w:pPr>
      <w:rPr>
        <w:rFonts w:hint="default"/>
        <w:lang w:val="ro-RO" w:eastAsia="ro-RO" w:bidi="ro-RO"/>
      </w:rPr>
    </w:lvl>
    <w:lvl w:ilvl="4" w:tplc="8D2EA726">
      <w:numFmt w:val="bullet"/>
      <w:lvlText w:val="•"/>
      <w:lvlJc w:val="left"/>
      <w:pPr>
        <w:ind w:left="4212" w:hanging="492"/>
      </w:pPr>
      <w:rPr>
        <w:rFonts w:hint="default"/>
        <w:lang w:val="ro-RO" w:eastAsia="ro-RO" w:bidi="ro-RO"/>
      </w:rPr>
    </w:lvl>
    <w:lvl w:ilvl="5" w:tplc="EC285D08">
      <w:numFmt w:val="bullet"/>
      <w:lvlText w:val="•"/>
      <w:lvlJc w:val="left"/>
      <w:pPr>
        <w:ind w:left="5240" w:hanging="492"/>
      </w:pPr>
      <w:rPr>
        <w:rFonts w:hint="default"/>
        <w:lang w:val="ro-RO" w:eastAsia="ro-RO" w:bidi="ro-RO"/>
      </w:rPr>
    </w:lvl>
    <w:lvl w:ilvl="6" w:tplc="80EECC2A">
      <w:numFmt w:val="bullet"/>
      <w:lvlText w:val="•"/>
      <w:lvlJc w:val="left"/>
      <w:pPr>
        <w:ind w:left="6268" w:hanging="492"/>
      </w:pPr>
      <w:rPr>
        <w:rFonts w:hint="default"/>
        <w:lang w:val="ro-RO" w:eastAsia="ro-RO" w:bidi="ro-RO"/>
      </w:rPr>
    </w:lvl>
    <w:lvl w:ilvl="7" w:tplc="0BA40BB0">
      <w:numFmt w:val="bullet"/>
      <w:lvlText w:val="•"/>
      <w:lvlJc w:val="left"/>
      <w:pPr>
        <w:ind w:left="7296" w:hanging="492"/>
      </w:pPr>
      <w:rPr>
        <w:rFonts w:hint="default"/>
        <w:lang w:val="ro-RO" w:eastAsia="ro-RO" w:bidi="ro-RO"/>
      </w:rPr>
    </w:lvl>
    <w:lvl w:ilvl="8" w:tplc="DE5643D6">
      <w:numFmt w:val="bullet"/>
      <w:lvlText w:val="•"/>
      <w:lvlJc w:val="left"/>
      <w:pPr>
        <w:ind w:left="8324" w:hanging="492"/>
      </w:pPr>
      <w:rPr>
        <w:rFonts w:hint="default"/>
        <w:lang w:val="ro-RO" w:eastAsia="ro-RO" w:bidi="ro-RO"/>
      </w:rPr>
    </w:lvl>
  </w:abstractNum>
  <w:abstractNum w:abstractNumId="4">
    <w:nsid w:val="41D72764"/>
    <w:multiLevelType w:val="hybridMultilevel"/>
    <w:tmpl w:val="BA30734A"/>
    <w:lvl w:ilvl="0" w:tplc="6D82A574">
      <w:start w:val="1"/>
      <w:numFmt w:val="lowerLetter"/>
      <w:lvlText w:val="%1)"/>
      <w:lvlJc w:val="left"/>
      <w:pPr>
        <w:ind w:left="345" w:hanging="245"/>
        <w:jc w:val="left"/>
      </w:pPr>
      <w:rPr>
        <w:rFonts w:hint="default"/>
        <w:spacing w:val="-1"/>
        <w:w w:val="99"/>
        <w:lang w:val="ro-RO" w:eastAsia="ro-RO" w:bidi="ro-RO"/>
      </w:rPr>
    </w:lvl>
    <w:lvl w:ilvl="1" w:tplc="FCE44CF8">
      <w:numFmt w:val="bullet"/>
      <w:lvlText w:val="•"/>
      <w:lvlJc w:val="left"/>
      <w:pPr>
        <w:ind w:left="1344" w:hanging="245"/>
      </w:pPr>
      <w:rPr>
        <w:rFonts w:hint="default"/>
        <w:lang w:val="ro-RO" w:eastAsia="ro-RO" w:bidi="ro-RO"/>
      </w:rPr>
    </w:lvl>
    <w:lvl w:ilvl="2" w:tplc="1C52BD88">
      <w:numFmt w:val="bullet"/>
      <w:lvlText w:val="•"/>
      <w:lvlJc w:val="left"/>
      <w:pPr>
        <w:ind w:left="2348" w:hanging="245"/>
      </w:pPr>
      <w:rPr>
        <w:rFonts w:hint="default"/>
        <w:lang w:val="ro-RO" w:eastAsia="ro-RO" w:bidi="ro-RO"/>
      </w:rPr>
    </w:lvl>
    <w:lvl w:ilvl="3" w:tplc="ADB0BA8C">
      <w:numFmt w:val="bullet"/>
      <w:lvlText w:val="•"/>
      <w:lvlJc w:val="left"/>
      <w:pPr>
        <w:ind w:left="3352" w:hanging="245"/>
      </w:pPr>
      <w:rPr>
        <w:rFonts w:hint="default"/>
        <w:lang w:val="ro-RO" w:eastAsia="ro-RO" w:bidi="ro-RO"/>
      </w:rPr>
    </w:lvl>
    <w:lvl w:ilvl="4" w:tplc="2CCE2CB8">
      <w:numFmt w:val="bullet"/>
      <w:lvlText w:val="•"/>
      <w:lvlJc w:val="left"/>
      <w:pPr>
        <w:ind w:left="4356" w:hanging="245"/>
      </w:pPr>
      <w:rPr>
        <w:rFonts w:hint="default"/>
        <w:lang w:val="ro-RO" w:eastAsia="ro-RO" w:bidi="ro-RO"/>
      </w:rPr>
    </w:lvl>
    <w:lvl w:ilvl="5" w:tplc="D48A47F2">
      <w:numFmt w:val="bullet"/>
      <w:lvlText w:val="•"/>
      <w:lvlJc w:val="left"/>
      <w:pPr>
        <w:ind w:left="5360" w:hanging="245"/>
      </w:pPr>
      <w:rPr>
        <w:rFonts w:hint="default"/>
        <w:lang w:val="ro-RO" w:eastAsia="ro-RO" w:bidi="ro-RO"/>
      </w:rPr>
    </w:lvl>
    <w:lvl w:ilvl="6" w:tplc="9B2C60AC">
      <w:numFmt w:val="bullet"/>
      <w:lvlText w:val="•"/>
      <w:lvlJc w:val="left"/>
      <w:pPr>
        <w:ind w:left="6364" w:hanging="245"/>
      </w:pPr>
      <w:rPr>
        <w:rFonts w:hint="default"/>
        <w:lang w:val="ro-RO" w:eastAsia="ro-RO" w:bidi="ro-RO"/>
      </w:rPr>
    </w:lvl>
    <w:lvl w:ilvl="7" w:tplc="418C1190">
      <w:numFmt w:val="bullet"/>
      <w:lvlText w:val="•"/>
      <w:lvlJc w:val="left"/>
      <w:pPr>
        <w:ind w:left="7368" w:hanging="245"/>
      </w:pPr>
      <w:rPr>
        <w:rFonts w:hint="default"/>
        <w:lang w:val="ro-RO" w:eastAsia="ro-RO" w:bidi="ro-RO"/>
      </w:rPr>
    </w:lvl>
    <w:lvl w:ilvl="8" w:tplc="0EC88BB2">
      <w:numFmt w:val="bullet"/>
      <w:lvlText w:val="•"/>
      <w:lvlJc w:val="left"/>
      <w:pPr>
        <w:ind w:left="8372" w:hanging="245"/>
      </w:pPr>
      <w:rPr>
        <w:rFonts w:hint="default"/>
        <w:lang w:val="ro-RO" w:eastAsia="ro-RO" w:bidi="ro-RO"/>
      </w:rPr>
    </w:lvl>
  </w:abstractNum>
  <w:abstractNum w:abstractNumId="5">
    <w:nsid w:val="45341A0D"/>
    <w:multiLevelType w:val="hybridMultilevel"/>
    <w:tmpl w:val="57860D20"/>
    <w:lvl w:ilvl="0" w:tplc="E47E5A06">
      <w:start w:val="5"/>
      <w:numFmt w:val="lowerLetter"/>
      <w:lvlText w:val="%1."/>
      <w:lvlJc w:val="left"/>
      <w:pPr>
        <w:ind w:left="1046" w:hanging="226"/>
        <w:jc w:val="left"/>
      </w:pPr>
      <w:rPr>
        <w:rFonts w:ascii="Times New Roman" w:eastAsia="Times New Roman" w:hAnsi="Times New Roman" w:cs="Times New Roman" w:hint="default"/>
        <w:spacing w:val="-3"/>
        <w:w w:val="100"/>
        <w:sz w:val="24"/>
        <w:szCs w:val="24"/>
        <w:lang w:val="ro-RO" w:eastAsia="ro-RO" w:bidi="ro-RO"/>
      </w:rPr>
    </w:lvl>
    <w:lvl w:ilvl="1" w:tplc="183C26BA">
      <w:numFmt w:val="bullet"/>
      <w:lvlText w:val="•"/>
      <w:lvlJc w:val="left"/>
      <w:pPr>
        <w:ind w:left="1974" w:hanging="226"/>
      </w:pPr>
      <w:rPr>
        <w:rFonts w:hint="default"/>
        <w:lang w:val="ro-RO" w:eastAsia="ro-RO" w:bidi="ro-RO"/>
      </w:rPr>
    </w:lvl>
    <w:lvl w:ilvl="2" w:tplc="0B6685C8">
      <w:numFmt w:val="bullet"/>
      <w:lvlText w:val="•"/>
      <w:lvlJc w:val="left"/>
      <w:pPr>
        <w:ind w:left="2908" w:hanging="226"/>
      </w:pPr>
      <w:rPr>
        <w:rFonts w:hint="default"/>
        <w:lang w:val="ro-RO" w:eastAsia="ro-RO" w:bidi="ro-RO"/>
      </w:rPr>
    </w:lvl>
    <w:lvl w:ilvl="3" w:tplc="CCDCA4B2">
      <w:numFmt w:val="bullet"/>
      <w:lvlText w:val="•"/>
      <w:lvlJc w:val="left"/>
      <w:pPr>
        <w:ind w:left="3842" w:hanging="226"/>
      </w:pPr>
      <w:rPr>
        <w:rFonts w:hint="default"/>
        <w:lang w:val="ro-RO" w:eastAsia="ro-RO" w:bidi="ro-RO"/>
      </w:rPr>
    </w:lvl>
    <w:lvl w:ilvl="4" w:tplc="AE685514">
      <w:numFmt w:val="bullet"/>
      <w:lvlText w:val="•"/>
      <w:lvlJc w:val="left"/>
      <w:pPr>
        <w:ind w:left="4776" w:hanging="226"/>
      </w:pPr>
      <w:rPr>
        <w:rFonts w:hint="default"/>
        <w:lang w:val="ro-RO" w:eastAsia="ro-RO" w:bidi="ro-RO"/>
      </w:rPr>
    </w:lvl>
    <w:lvl w:ilvl="5" w:tplc="5F722C16">
      <w:numFmt w:val="bullet"/>
      <w:lvlText w:val="•"/>
      <w:lvlJc w:val="left"/>
      <w:pPr>
        <w:ind w:left="5710" w:hanging="226"/>
      </w:pPr>
      <w:rPr>
        <w:rFonts w:hint="default"/>
        <w:lang w:val="ro-RO" w:eastAsia="ro-RO" w:bidi="ro-RO"/>
      </w:rPr>
    </w:lvl>
    <w:lvl w:ilvl="6" w:tplc="CE763C28">
      <w:numFmt w:val="bullet"/>
      <w:lvlText w:val="•"/>
      <w:lvlJc w:val="left"/>
      <w:pPr>
        <w:ind w:left="6644" w:hanging="226"/>
      </w:pPr>
      <w:rPr>
        <w:rFonts w:hint="default"/>
        <w:lang w:val="ro-RO" w:eastAsia="ro-RO" w:bidi="ro-RO"/>
      </w:rPr>
    </w:lvl>
    <w:lvl w:ilvl="7" w:tplc="31F4AC46">
      <w:numFmt w:val="bullet"/>
      <w:lvlText w:val="•"/>
      <w:lvlJc w:val="left"/>
      <w:pPr>
        <w:ind w:left="7578" w:hanging="226"/>
      </w:pPr>
      <w:rPr>
        <w:rFonts w:hint="default"/>
        <w:lang w:val="ro-RO" w:eastAsia="ro-RO" w:bidi="ro-RO"/>
      </w:rPr>
    </w:lvl>
    <w:lvl w:ilvl="8" w:tplc="70EEE81E">
      <w:numFmt w:val="bullet"/>
      <w:lvlText w:val="•"/>
      <w:lvlJc w:val="left"/>
      <w:pPr>
        <w:ind w:left="8512" w:hanging="226"/>
      </w:pPr>
      <w:rPr>
        <w:rFonts w:hint="default"/>
        <w:lang w:val="ro-RO" w:eastAsia="ro-RO" w:bidi="ro-RO"/>
      </w:rPr>
    </w:lvl>
  </w:abstractNum>
  <w:abstractNum w:abstractNumId="6">
    <w:nsid w:val="468E7FA2"/>
    <w:multiLevelType w:val="hybridMultilevel"/>
    <w:tmpl w:val="F2C8ADF6"/>
    <w:lvl w:ilvl="0" w:tplc="6C069674">
      <w:start w:val="1"/>
      <w:numFmt w:val="decimal"/>
      <w:lvlText w:val="%1."/>
      <w:lvlJc w:val="left"/>
      <w:pPr>
        <w:ind w:left="880" w:hanging="360"/>
        <w:jc w:val="right"/>
      </w:pPr>
      <w:rPr>
        <w:rFonts w:hint="default"/>
        <w:b/>
        <w:bCs/>
        <w:i/>
        <w:spacing w:val="-2"/>
        <w:w w:val="99"/>
        <w:lang w:val="ro-RO" w:eastAsia="ro-RO" w:bidi="ro-RO"/>
      </w:rPr>
    </w:lvl>
    <w:lvl w:ilvl="1" w:tplc="5A6A293E">
      <w:numFmt w:val="none"/>
      <w:lvlText w:val=""/>
      <w:lvlJc w:val="left"/>
      <w:pPr>
        <w:tabs>
          <w:tab w:val="num" w:pos="360"/>
        </w:tabs>
      </w:pPr>
    </w:lvl>
    <w:lvl w:ilvl="2" w:tplc="74E26B16">
      <w:start w:val="1"/>
      <w:numFmt w:val="lowerLetter"/>
      <w:lvlText w:val="%3."/>
      <w:lvlJc w:val="left"/>
      <w:pPr>
        <w:ind w:left="1046" w:hanging="226"/>
        <w:jc w:val="left"/>
      </w:pPr>
      <w:rPr>
        <w:rFonts w:ascii="Times New Roman" w:eastAsia="Times New Roman" w:hAnsi="Times New Roman" w:cs="Times New Roman" w:hint="default"/>
        <w:spacing w:val="-1"/>
        <w:w w:val="100"/>
        <w:sz w:val="24"/>
        <w:szCs w:val="24"/>
        <w:lang w:val="ro-RO" w:eastAsia="ro-RO" w:bidi="ro-RO"/>
      </w:rPr>
    </w:lvl>
    <w:lvl w:ilvl="3" w:tplc="B56C944A">
      <w:numFmt w:val="bullet"/>
      <w:lvlText w:val="•"/>
      <w:lvlJc w:val="left"/>
      <w:pPr>
        <w:ind w:left="640" w:hanging="226"/>
      </w:pPr>
      <w:rPr>
        <w:rFonts w:hint="default"/>
        <w:lang w:val="ro-RO" w:eastAsia="ro-RO" w:bidi="ro-RO"/>
      </w:rPr>
    </w:lvl>
    <w:lvl w:ilvl="4" w:tplc="5D6203F2">
      <w:numFmt w:val="bullet"/>
      <w:lvlText w:val="•"/>
      <w:lvlJc w:val="left"/>
      <w:pPr>
        <w:ind w:left="880" w:hanging="226"/>
      </w:pPr>
      <w:rPr>
        <w:rFonts w:hint="default"/>
        <w:lang w:val="ro-RO" w:eastAsia="ro-RO" w:bidi="ro-RO"/>
      </w:rPr>
    </w:lvl>
    <w:lvl w:ilvl="5" w:tplc="9F5C3BC0">
      <w:numFmt w:val="bullet"/>
      <w:lvlText w:val="•"/>
      <w:lvlJc w:val="left"/>
      <w:pPr>
        <w:ind w:left="1040" w:hanging="226"/>
      </w:pPr>
      <w:rPr>
        <w:rFonts w:hint="default"/>
        <w:lang w:val="ro-RO" w:eastAsia="ro-RO" w:bidi="ro-RO"/>
      </w:rPr>
    </w:lvl>
    <w:lvl w:ilvl="6" w:tplc="A1305E36">
      <w:numFmt w:val="bullet"/>
      <w:lvlText w:val="•"/>
      <w:lvlJc w:val="left"/>
      <w:pPr>
        <w:ind w:left="2908" w:hanging="226"/>
      </w:pPr>
      <w:rPr>
        <w:rFonts w:hint="default"/>
        <w:lang w:val="ro-RO" w:eastAsia="ro-RO" w:bidi="ro-RO"/>
      </w:rPr>
    </w:lvl>
    <w:lvl w:ilvl="7" w:tplc="A9ACAE26">
      <w:numFmt w:val="bullet"/>
      <w:lvlText w:val="•"/>
      <w:lvlJc w:val="left"/>
      <w:pPr>
        <w:ind w:left="4776" w:hanging="226"/>
      </w:pPr>
      <w:rPr>
        <w:rFonts w:hint="default"/>
        <w:lang w:val="ro-RO" w:eastAsia="ro-RO" w:bidi="ro-RO"/>
      </w:rPr>
    </w:lvl>
    <w:lvl w:ilvl="8" w:tplc="6DD4E57E">
      <w:numFmt w:val="bullet"/>
      <w:lvlText w:val="•"/>
      <w:lvlJc w:val="left"/>
      <w:pPr>
        <w:ind w:left="6644" w:hanging="226"/>
      </w:pPr>
      <w:rPr>
        <w:rFonts w:hint="default"/>
        <w:lang w:val="ro-RO" w:eastAsia="ro-RO" w:bidi="ro-RO"/>
      </w:rPr>
    </w:lvl>
  </w:abstractNum>
  <w:abstractNum w:abstractNumId="7">
    <w:nsid w:val="52886AAD"/>
    <w:multiLevelType w:val="hybridMultilevel"/>
    <w:tmpl w:val="8294119E"/>
    <w:lvl w:ilvl="0" w:tplc="56845DE6">
      <w:start w:val="2"/>
      <w:numFmt w:val="decimal"/>
      <w:lvlText w:val="(%1)"/>
      <w:lvlJc w:val="left"/>
      <w:pPr>
        <w:ind w:left="637" w:hanging="353"/>
        <w:jc w:val="left"/>
      </w:pPr>
      <w:rPr>
        <w:rFonts w:ascii="Times New Roman" w:eastAsia="Times New Roman" w:hAnsi="Times New Roman" w:cs="Times New Roman" w:hint="default"/>
        <w:w w:val="100"/>
        <w:sz w:val="24"/>
        <w:szCs w:val="24"/>
        <w:lang w:val="ro-RO" w:eastAsia="ro-RO" w:bidi="ro-RO"/>
      </w:rPr>
    </w:lvl>
    <w:lvl w:ilvl="1" w:tplc="B85A0754">
      <w:numFmt w:val="bullet"/>
      <w:lvlText w:val="•"/>
      <w:lvlJc w:val="left"/>
      <w:pPr>
        <w:ind w:left="1665" w:hanging="353"/>
      </w:pPr>
      <w:rPr>
        <w:rFonts w:hint="default"/>
        <w:lang w:val="ro-RO" w:eastAsia="ro-RO" w:bidi="ro-RO"/>
      </w:rPr>
    </w:lvl>
    <w:lvl w:ilvl="2" w:tplc="5AD4CDBC">
      <w:numFmt w:val="bullet"/>
      <w:lvlText w:val="•"/>
      <w:lvlJc w:val="left"/>
      <w:pPr>
        <w:ind w:left="2693" w:hanging="353"/>
      </w:pPr>
      <w:rPr>
        <w:rFonts w:hint="default"/>
        <w:lang w:val="ro-RO" w:eastAsia="ro-RO" w:bidi="ro-RO"/>
      </w:rPr>
    </w:lvl>
    <w:lvl w:ilvl="3" w:tplc="447E2954">
      <w:numFmt w:val="bullet"/>
      <w:lvlText w:val="•"/>
      <w:lvlJc w:val="left"/>
      <w:pPr>
        <w:ind w:left="3721" w:hanging="353"/>
      </w:pPr>
      <w:rPr>
        <w:rFonts w:hint="default"/>
        <w:lang w:val="ro-RO" w:eastAsia="ro-RO" w:bidi="ro-RO"/>
      </w:rPr>
    </w:lvl>
    <w:lvl w:ilvl="4" w:tplc="01E866C8">
      <w:numFmt w:val="bullet"/>
      <w:lvlText w:val="•"/>
      <w:lvlJc w:val="left"/>
      <w:pPr>
        <w:ind w:left="4749" w:hanging="353"/>
      </w:pPr>
      <w:rPr>
        <w:rFonts w:hint="default"/>
        <w:lang w:val="ro-RO" w:eastAsia="ro-RO" w:bidi="ro-RO"/>
      </w:rPr>
    </w:lvl>
    <w:lvl w:ilvl="5" w:tplc="69D47946">
      <w:numFmt w:val="bullet"/>
      <w:lvlText w:val="•"/>
      <w:lvlJc w:val="left"/>
      <w:pPr>
        <w:ind w:left="5777" w:hanging="353"/>
      </w:pPr>
      <w:rPr>
        <w:rFonts w:hint="default"/>
        <w:lang w:val="ro-RO" w:eastAsia="ro-RO" w:bidi="ro-RO"/>
      </w:rPr>
    </w:lvl>
    <w:lvl w:ilvl="6" w:tplc="CFAA41B6">
      <w:numFmt w:val="bullet"/>
      <w:lvlText w:val="•"/>
      <w:lvlJc w:val="left"/>
      <w:pPr>
        <w:ind w:left="6805" w:hanging="353"/>
      </w:pPr>
      <w:rPr>
        <w:rFonts w:hint="default"/>
        <w:lang w:val="ro-RO" w:eastAsia="ro-RO" w:bidi="ro-RO"/>
      </w:rPr>
    </w:lvl>
    <w:lvl w:ilvl="7" w:tplc="5EB6F7C8">
      <w:numFmt w:val="bullet"/>
      <w:lvlText w:val="•"/>
      <w:lvlJc w:val="left"/>
      <w:pPr>
        <w:ind w:left="7833" w:hanging="353"/>
      </w:pPr>
      <w:rPr>
        <w:rFonts w:hint="default"/>
        <w:lang w:val="ro-RO" w:eastAsia="ro-RO" w:bidi="ro-RO"/>
      </w:rPr>
    </w:lvl>
    <w:lvl w:ilvl="8" w:tplc="59BC0D2E">
      <w:numFmt w:val="bullet"/>
      <w:lvlText w:val="•"/>
      <w:lvlJc w:val="left"/>
      <w:pPr>
        <w:ind w:left="8861" w:hanging="353"/>
      </w:pPr>
      <w:rPr>
        <w:rFonts w:hint="default"/>
        <w:lang w:val="ro-RO" w:eastAsia="ro-RO" w:bidi="ro-RO"/>
      </w:rPr>
    </w:lvl>
  </w:abstractNum>
  <w:abstractNum w:abstractNumId="8">
    <w:nsid w:val="67C24592"/>
    <w:multiLevelType w:val="hybridMultilevel"/>
    <w:tmpl w:val="4E92888C"/>
    <w:lvl w:ilvl="0" w:tplc="E3803CFC">
      <w:numFmt w:val="bullet"/>
      <w:lvlText w:val="-"/>
      <w:lvlJc w:val="left"/>
      <w:pPr>
        <w:ind w:left="100" w:hanging="166"/>
      </w:pPr>
      <w:rPr>
        <w:rFonts w:ascii="Times New Roman" w:eastAsia="Times New Roman" w:hAnsi="Times New Roman" w:cs="Times New Roman" w:hint="default"/>
        <w:w w:val="99"/>
        <w:sz w:val="24"/>
        <w:szCs w:val="24"/>
        <w:lang w:val="ro-RO" w:eastAsia="ro-RO" w:bidi="ro-RO"/>
      </w:rPr>
    </w:lvl>
    <w:lvl w:ilvl="1" w:tplc="0E982B82">
      <w:numFmt w:val="bullet"/>
      <w:lvlText w:val="•"/>
      <w:lvlJc w:val="left"/>
      <w:pPr>
        <w:ind w:left="1128" w:hanging="166"/>
      </w:pPr>
      <w:rPr>
        <w:rFonts w:hint="default"/>
        <w:lang w:val="ro-RO" w:eastAsia="ro-RO" w:bidi="ro-RO"/>
      </w:rPr>
    </w:lvl>
    <w:lvl w:ilvl="2" w:tplc="72E2B9F6">
      <w:numFmt w:val="bullet"/>
      <w:lvlText w:val="•"/>
      <w:lvlJc w:val="left"/>
      <w:pPr>
        <w:ind w:left="2156" w:hanging="166"/>
      </w:pPr>
      <w:rPr>
        <w:rFonts w:hint="default"/>
        <w:lang w:val="ro-RO" w:eastAsia="ro-RO" w:bidi="ro-RO"/>
      </w:rPr>
    </w:lvl>
    <w:lvl w:ilvl="3" w:tplc="90ACAA96">
      <w:numFmt w:val="bullet"/>
      <w:lvlText w:val="•"/>
      <w:lvlJc w:val="left"/>
      <w:pPr>
        <w:ind w:left="3184" w:hanging="166"/>
      </w:pPr>
      <w:rPr>
        <w:rFonts w:hint="default"/>
        <w:lang w:val="ro-RO" w:eastAsia="ro-RO" w:bidi="ro-RO"/>
      </w:rPr>
    </w:lvl>
    <w:lvl w:ilvl="4" w:tplc="DA1E459E">
      <w:numFmt w:val="bullet"/>
      <w:lvlText w:val="•"/>
      <w:lvlJc w:val="left"/>
      <w:pPr>
        <w:ind w:left="4212" w:hanging="166"/>
      </w:pPr>
      <w:rPr>
        <w:rFonts w:hint="default"/>
        <w:lang w:val="ro-RO" w:eastAsia="ro-RO" w:bidi="ro-RO"/>
      </w:rPr>
    </w:lvl>
    <w:lvl w:ilvl="5" w:tplc="204204D0">
      <w:numFmt w:val="bullet"/>
      <w:lvlText w:val="•"/>
      <w:lvlJc w:val="left"/>
      <w:pPr>
        <w:ind w:left="5240" w:hanging="166"/>
      </w:pPr>
      <w:rPr>
        <w:rFonts w:hint="default"/>
        <w:lang w:val="ro-RO" w:eastAsia="ro-RO" w:bidi="ro-RO"/>
      </w:rPr>
    </w:lvl>
    <w:lvl w:ilvl="6" w:tplc="0624DE5C">
      <w:numFmt w:val="bullet"/>
      <w:lvlText w:val="•"/>
      <w:lvlJc w:val="left"/>
      <w:pPr>
        <w:ind w:left="6268" w:hanging="166"/>
      </w:pPr>
      <w:rPr>
        <w:rFonts w:hint="default"/>
        <w:lang w:val="ro-RO" w:eastAsia="ro-RO" w:bidi="ro-RO"/>
      </w:rPr>
    </w:lvl>
    <w:lvl w:ilvl="7" w:tplc="F8CAE298">
      <w:numFmt w:val="bullet"/>
      <w:lvlText w:val="•"/>
      <w:lvlJc w:val="left"/>
      <w:pPr>
        <w:ind w:left="7296" w:hanging="166"/>
      </w:pPr>
      <w:rPr>
        <w:rFonts w:hint="default"/>
        <w:lang w:val="ro-RO" w:eastAsia="ro-RO" w:bidi="ro-RO"/>
      </w:rPr>
    </w:lvl>
    <w:lvl w:ilvl="8" w:tplc="6D5018E4">
      <w:numFmt w:val="bullet"/>
      <w:lvlText w:val="•"/>
      <w:lvlJc w:val="left"/>
      <w:pPr>
        <w:ind w:left="8324" w:hanging="166"/>
      </w:pPr>
      <w:rPr>
        <w:rFonts w:hint="default"/>
        <w:lang w:val="ro-RO" w:eastAsia="ro-RO" w:bidi="ro-RO"/>
      </w:rPr>
    </w:lvl>
  </w:abstractNum>
  <w:abstractNum w:abstractNumId="9">
    <w:nsid w:val="682C4068"/>
    <w:multiLevelType w:val="hybridMultilevel"/>
    <w:tmpl w:val="BA0A88EE"/>
    <w:lvl w:ilvl="0" w:tplc="BA0604F0">
      <w:start w:val="4"/>
      <w:numFmt w:val="decimal"/>
      <w:lvlText w:val="%1"/>
      <w:lvlJc w:val="left"/>
      <w:pPr>
        <w:ind w:left="100" w:hanging="495"/>
        <w:jc w:val="left"/>
      </w:pPr>
      <w:rPr>
        <w:rFonts w:hint="default"/>
        <w:lang w:val="ro-RO" w:eastAsia="ro-RO" w:bidi="ro-RO"/>
      </w:rPr>
    </w:lvl>
    <w:lvl w:ilvl="1" w:tplc="AD7265AA">
      <w:numFmt w:val="none"/>
      <w:lvlText w:val=""/>
      <w:lvlJc w:val="left"/>
      <w:pPr>
        <w:tabs>
          <w:tab w:val="num" w:pos="360"/>
        </w:tabs>
      </w:pPr>
    </w:lvl>
    <w:lvl w:ilvl="2" w:tplc="CA3AA9A2">
      <w:numFmt w:val="bullet"/>
      <w:lvlText w:val="•"/>
      <w:lvlJc w:val="left"/>
      <w:pPr>
        <w:ind w:left="2156" w:hanging="495"/>
      </w:pPr>
      <w:rPr>
        <w:rFonts w:hint="default"/>
        <w:lang w:val="ro-RO" w:eastAsia="ro-RO" w:bidi="ro-RO"/>
      </w:rPr>
    </w:lvl>
    <w:lvl w:ilvl="3" w:tplc="3D8ED1E0">
      <w:numFmt w:val="bullet"/>
      <w:lvlText w:val="•"/>
      <w:lvlJc w:val="left"/>
      <w:pPr>
        <w:ind w:left="3184" w:hanging="495"/>
      </w:pPr>
      <w:rPr>
        <w:rFonts w:hint="default"/>
        <w:lang w:val="ro-RO" w:eastAsia="ro-RO" w:bidi="ro-RO"/>
      </w:rPr>
    </w:lvl>
    <w:lvl w:ilvl="4" w:tplc="1BC0F9D6">
      <w:numFmt w:val="bullet"/>
      <w:lvlText w:val="•"/>
      <w:lvlJc w:val="left"/>
      <w:pPr>
        <w:ind w:left="4212" w:hanging="495"/>
      </w:pPr>
      <w:rPr>
        <w:rFonts w:hint="default"/>
        <w:lang w:val="ro-RO" w:eastAsia="ro-RO" w:bidi="ro-RO"/>
      </w:rPr>
    </w:lvl>
    <w:lvl w:ilvl="5" w:tplc="263C26D0">
      <w:numFmt w:val="bullet"/>
      <w:lvlText w:val="•"/>
      <w:lvlJc w:val="left"/>
      <w:pPr>
        <w:ind w:left="5240" w:hanging="495"/>
      </w:pPr>
      <w:rPr>
        <w:rFonts w:hint="default"/>
        <w:lang w:val="ro-RO" w:eastAsia="ro-RO" w:bidi="ro-RO"/>
      </w:rPr>
    </w:lvl>
    <w:lvl w:ilvl="6" w:tplc="5E242044">
      <w:numFmt w:val="bullet"/>
      <w:lvlText w:val="•"/>
      <w:lvlJc w:val="left"/>
      <w:pPr>
        <w:ind w:left="6268" w:hanging="495"/>
      </w:pPr>
      <w:rPr>
        <w:rFonts w:hint="default"/>
        <w:lang w:val="ro-RO" w:eastAsia="ro-RO" w:bidi="ro-RO"/>
      </w:rPr>
    </w:lvl>
    <w:lvl w:ilvl="7" w:tplc="1284D590">
      <w:numFmt w:val="bullet"/>
      <w:lvlText w:val="•"/>
      <w:lvlJc w:val="left"/>
      <w:pPr>
        <w:ind w:left="7296" w:hanging="495"/>
      </w:pPr>
      <w:rPr>
        <w:rFonts w:hint="default"/>
        <w:lang w:val="ro-RO" w:eastAsia="ro-RO" w:bidi="ro-RO"/>
      </w:rPr>
    </w:lvl>
    <w:lvl w:ilvl="8" w:tplc="76620322">
      <w:numFmt w:val="bullet"/>
      <w:lvlText w:val="•"/>
      <w:lvlJc w:val="left"/>
      <w:pPr>
        <w:ind w:left="8324" w:hanging="495"/>
      </w:pPr>
      <w:rPr>
        <w:rFonts w:hint="default"/>
        <w:lang w:val="ro-RO" w:eastAsia="ro-RO" w:bidi="ro-RO"/>
      </w:rPr>
    </w:lvl>
  </w:abstractNum>
  <w:abstractNum w:abstractNumId="10">
    <w:nsid w:val="73350D72"/>
    <w:multiLevelType w:val="hybridMultilevel"/>
    <w:tmpl w:val="0E8E981A"/>
    <w:lvl w:ilvl="0" w:tplc="8A92777C">
      <w:start w:val="2"/>
      <w:numFmt w:val="decimal"/>
      <w:lvlText w:val="(%1)"/>
      <w:lvlJc w:val="left"/>
      <w:pPr>
        <w:ind w:left="100" w:hanging="367"/>
        <w:jc w:val="left"/>
      </w:pPr>
      <w:rPr>
        <w:rFonts w:ascii="Times New Roman" w:eastAsia="Times New Roman" w:hAnsi="Times New Roman" w:cs="Times New Roman" w:hint="default"/>
        <w:w w:val="100"/>
        <w:sz w:val="24"/>
        <w:szCs w:val="24"/>
        <w:lang w:val="ro-RO" w:eastAsia="ro-RO" w:bidi="ro-RO"/>
      </w:rPr>
    </w:lvl>
    <w:lvl w:ilvl="1" w:tplc="41A029D6">
      <w:start w:val="2"/>
      <w:numFmt w:val="decimal"/>
      <w:lvlText w:val="(%2)"/>
      <w:lvlJc w:val="left"/>
      <w:pPr>
        <w:ind w:left="1100" w:hanging="341"/>
        <w:jc w:val="left"/>
      </w:pPr>
      <w:rPr>
        <w:rFonts w:ascii="Times New Roman" w:eastAsia="Times New Roman" w:hAnsi="Times New Roman" w:cs="Times New Roman" w:hint="default"/>
        <w:spacing w:val="-4"/>
        <w:w w:val="99"/>
        <w:sz w:val="24"/>
        <w:szCs w:val="24"/>
        <w:lang w:val="ro-RO" w:eastAsia="ro-RO" w:bidi="ro-RO"/>
      </w:rPr>
    </w:lvl>
    <w:lvl w:ilvl="2" w:tplc="7BA4C6AC">
      <w:start w:val="1"/>
      <w:numFmt w:val="lowerRoman"/>
      <w:lvlText w:val="%3)"/>
      <w:lvlJc w:val="left"/>
      <w:pPr>
        <w:ind w:left="1360" w:hanging="360"/>
        <w:jc w:val="left"/>
      </w:pPr>
      <w:rPr>
        <w:rFonts w:ascii="Times New Roman" w:eastAsia="Times New Roman" w:hAnsi="Times New Roman" w:cs="Times New Roman" w:hint="default"/>
        <w:spacing w:val="-2"/>
        <w:w w:val="99"/>
        <w:sz w:val="24"/>
        <w:szCs w:val="24"/>
        <w:lang w:val="ro-RO" w:eastAsia="ro-RO" w:bidi="ro-RO"/>
      </w:rPr>
    </w:lvl>
    <w:lvl w:ilvl="3" w:tplc="6E80A056">
      <w:numFmt w:val="bullet"/>
      <w:lvlText w:val="•"/>
      <w:lvlJc w:val="left"/>
      <w:pPr>
        <w:ind w:left="2487" w:hanging="360"/>
      </w:pPr>
      <w:rPr>
        <w:rFonts w:hint="default"/>
        <w:lang w:val="ro-RO" w:eastAsia="ro-RO" w:bidi="ro-RO"/>
      </w:rPr>
    </w:lvl>
    <w:lvl w:ilvl="4" w:tplc="B518ED64">
      <w:numFmt w:val="bullet"/>
      <w:lvlText w:val="•"/>
      <w:lvlJc w:val="left"/>
      <w:pPr>
        <w:ind w:left="3615" w:hanging="360"/>
      </w:pPr>
      <w:rPr>
        <w:rFonts w:hint="default"/>
        <w:lang w:val="ro-RO" w:eastAsia="ro-RO" w:bidi="ro-RO"/>
      </w:rPr>
    </w:lvl>
    <w:lvl w:ilvl="5" w:tplc="BDE46376">
      <w:numFmt w:val="bullet"/>
      <w:lvlText w:val="•"/>
      <w:lvlJc w:val="left"/>
      <w:pPr>
        <w:ind w:left="4742" w:hanging="360"/>
      </w:pPr>
      <w:rPr>
        <w:rFonts w:hint="default"/>
        <w:lang w:val="ro-RO" w:eastAsia="ro-RO" w:bidi="ro-RO"/>
      </w:rPr>
    </w:lvl>
    <w:lvl w:ilvl="6" w:tplc="058656FA">
      <w:numFmt w:val="bullet"/>
      <w:lvlText w:val="•"/>
      <w:lvlJc w:val="left"/>
      <w:pPr>
        <w:ind w:left="5870" w:hanging="360"/>
      </w:pPr>
      <w:rPr>
        <w:rFonts w:hint="default"/>
        <w:lang w:val="ro-RO" w:eastAsia="ro-RO" w:bidi="ro-RO"/>
      </w:rPr>
    </w:lvl>
    <w:lvl w:ilvl="7" w:tplc="517EE014">
      <w:numFmt w:val="bullet"/>
      <w:lvlText w:val="•"/>
      <w:lvlJc w:val="left"/>
      <w:pPr>
        <w:ind w:left="6997" w:hanging="360"/>
      </w:pPr>
      <w:rPr>
        <w:rFonts w:hint="default"/>
        <w:lang w:val="ro-RO" w:eastAsia="ro-RO" w:bidi="ro-RO"/>
      </w:rPr>
    </w:lvl>
    <w:lvl w:ilvl="8" w:tplc="03567CA6">
      <w:numFmt w:val="bullet"/>
      <w:lvlText w:val="•"/>
      <w:lvlJc w:val="left"/>
      <w:pPr>
        <w:ind w:left="8125" w:hanging="360"/>
      </w:pPr>
      <w:rPr>
        <w:rFonts w:hint="default"/>
        <w:lang w:val="ro-RO" w:eastAsia="ro-RO" w:bidi="ro-RO"/>
      </w:rPr>
    </w:lvl>
  </w:abstractNum>
  <w:num w:numId="1">
    <w:abstractNumId w:val="7"/>
  </w:num>
  <w:num w:numId="2">
    <w:abstractNumId w:val="10"/>
  </w:num>
  <w:num w:numId="3">
    <w:abstractNumId w:val="3"/>
  </w:num>
  <w:num w:numId="4">
    <w:abstractNumId w:val="8"/>
  </w:num>
  <w:num w:numId="5">
    <w:abstractNumId w:val="0"/>
  </w:num>
  <w:num w:numId="6">
    <w:abstractNumId w:val="5"/>
  </w:num>
  <w:num w:numId="7">
    <w:abstractNumId w:val="2"/>
  </w:num>
  <w:num w:numId="8">
    <w:abstractNumId w:val="9"/>
  </w:num>
  <w:num w:numId="9">
    <w:abstractNumId w:val="4"/>
  </w:num>
  <w:num w:numId="10">
    <w:abstractNumId w:val="6"/>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drawingGridHorizontalSpacing w:val="110"/>
  <w:displayHorizontalDrawingGridEvery w:val="2"/>
  <w:characterSpacingControl w:val="doNotCompress"/>
  <w:hdrShapeDefaults>
    <o:shapedefaults v:ext="edit" spidmax="17410"/>
    <o:shapelayout v:ext="edit">
      <o:idmap v:ext="edit" data="1"/>
    </o:shapelayout>
  </w:hdrShapeDefaults>
  <w:footnotePr>
    <w:footnote w:id="0"/>
    <w:footnote w:id="1"/>
  </w:footnotePr>
  <w:endnotePr>
    <w:endnote w:id="0"/>
    <w:endnote w:id="1"/>
  </w:endnotePr>
  <w:compat>
    <w:ulTrailSpace/>
    <w:shapeLayoutLikeWW8/>
  </w:compat>
  <w:rsids>
    <w:rsidRoot w:val="00BD06D6"/>
    <w:rsid w:val="00012067"/>
    <w:rsid w:val="000232FD"/>
    <w:rsid w:val="00070B61"/>
    <w:rsid w:val="000F2159"/>
    <w:rsid w:val="00136645"/>
    <w:rsid w:val="001A475A"/>
    <w:rsid w:val="001F1F21"/>
    <w:rsid w:val="00205AE8"/>
    <w:rsid w:val="002E7D8E"/>
    <w:rsid w:val="003D0003"/>
    <w:rsid w:val="0043139A"/>
    <w:rsid w:val="00497DAA"/>
    <w:rsid w:val="004F277D"/>
    <w:rsid w:val="005D6AE6"/>
    <w:rsid w:val="00630C1D"/>
    <w:rsid w:val="00687AB3"/>
    <w:rsid w:val="007269C4"/>
    <w:rsid w:val="0074136C"/>
    <w:rsid w:val="007755DB"/>
    <w:rsid w:val="007E0B25"/>
    <w:rsid w:val="007F1330"/>
    <w:rsid w:val="00823B12"/>
    <w:rsid w:val="008B34EB"/>
    <w:rsid w:val="008E5CEC"/>
    <w:rsid w:val="00966AF2"/>
    <w:rsid w:val="009A4384"/>
    <w:rsid w:val="00A258EB"/>
    <w:rsid w:val="00AD33D6"/>
    <w:rsid w:val="00AD5060"/>
    <w:rsid w:val="00AE1D7A"/>
    <w:rsid w:val="00AF3D49"/>
    <w:rsid w:val="00B43F9A"/>
    <w:rsid w:val="00BD06D6"/>
    <w:rsid w:val="00C47BFB"/>
    <w:rsid w:val="00C82579"/>
    <w:rsid w:val="00CB1BA1"/>
    <w:rsid w:val="00D74A81"/>
    <w:rsid w:val="00DD4BF9"/>
    <w:rsid w:val="00E178B0"/>
    <w:rsid w:val="00E92B92"/>
    <w:rsid w:val="00EA4A08"/>
    <w:rsid w:val="00EC176D"/>
    <w:rsid w:val="00F45D7D"/>
    <w:rsid w:val="00F86C3D"/>
    <w:rsid w:val="00F86EB5"/>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D06D6"/>
    <w:rPr>
      <w:rFonts w:ascii="Times New Roman" w:eastAsia="Times New Roman" w:hAnsi="Times New Roman" w:cs="Times New Roman"/>
      <w:lang w:val="ro-RO" w:eastAsia="ro-RO" w:bidi="ro-RO"/>
    </w:rPr>
  </w:style>
  <w:style w:type="paragraph" w:styleId="Heading1">
    <w:name w:val="heading 1"/>
    <w:basedOn w:val="Normal"/>
    <w:uiPriority w:val="1"/>
    <w:qFormat/>
    <w:rsid w:val="00BD06D6"/>
    <w:pPr>
      <w:ind w:left="47"/>
      <w:outlineLvl w:val="0"/>
    </w:pPr>
    <w:rPr>
      <w:b/>
      <w:bCs/>
      <w:sz w:val="24"/>
      <w:szCs w:val="24"/>
    </w:rPr>
  </w:style>
  <w:style w:type="paragraph" w:styleId="Heading2">
    <w:name w:val="heading 2"/>
    <w:basedOn w:val="Normal"/>
    <w:uiPriority w:val="1"/>
    <w:qFormat/>
    <w:rsid w:val="00BD06D6"/>
    <w:pPr>
      <w:spacing w:line="274" w:lineRule="exact"/>
      <w:ind w:left="460" w:hanging="361"/>
      <w:outlineLvl w:val="1"/>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BD06D6"/>
    <w:pPr>
      <w:ind w:left="100"/>
    </w:pPr>
    <w:rPr>
      <w:sz w:val="24"/>
      <w:szCs w:val="24"/>
    </w:rPr>
  </w:style>
  <w:style w:type="paragraph" w:styleId="ListParagraph">
    <w:name w:val="List Paragraph"/>
    <w:basedOn w:val="Normal"/>
    <w:uiPriority w:val="1"/>
    <w:qFormat/>
    <w:rsid w:val="00BD06D6"/>
    <w:pPr>
      <w:ind w:left="100"/>
    </w:pPr>
  </w:style>
  <w:style w:type="paragraph" w:customStyle="1" w:styleId="TableParagraph">
    <w:name w:val="Table Paragraph"/>
    <w:basedOn w:val="Normal"/>
    <w:uiPriority w:val="1"/>
    <w:qFormat/>
    <w:rsid w:val="00BD06D6"/>
  </w:style>
  <w:style w:type="paragraph" w:customStyle="1" w:styleId="DefaultText">
    <w:name w:val="Default Text"/>
    <w:basedOn w:val="Normal"/>
    <w:rsid w:val="000F2159"/>
    <w:pPr>
      <w:widowControl/>
      <w:suppressAutoHyphens/>
      <w:autoSpaceDE/>
      <w:autoSpaceDN/>
    </w:pPr>
    <w:rPr>
      <w:sz w:val="24"/>
      <w:szCs w:val="20"/>
      <w:lang w:val="en-US" w:eastAsia="ar-SA" w:bidi="ar-SA"/>
    </w:rPr>
  </w:style>
  <w:style w:type="character" w:customStyle="1" w:styleId="labeldatatext">
    <w:name w:val="labeldatatext"/>
    <w:basedOn w:val="DefaultParagraphFont"/>
    <w:rsid w:val="000F2159"/>
  </w:style>
  <w:style w:type="paragraph" w:styleId="BalloonText">
    <w:name w:val="Balloon Text"/>
    <w:basedOn w:val="Normal"/>
    <w:link w:val="BalloonTextChar"/>
    <w:uiPriority w:val="99"/>
    <w:semiHidden/>
    <w:unhideWhenUsed/>
    <w:rsid w:val="007269C4"/>
    <w:rPr>
      <w:rFonts w:ascii="Tahoma" w:hAnsi="Tahoma" w:cs="Tahoma"/>
      <w:sz w:val="16"/>
      <w:szCs w:val="16"/>
    </w:rPr>
  </w:style>
  <w:style w:type="character" w:customStyle="1" w:styleId="BalloonTextChar">
    <w:name w:val="Balloon Text Char"/>
    <w:basedOn w:val="DefaultParagraphFont"/>
    <w:link w:val="BalloonText"/>
    <w:uiPriority w:val="99"/>
    <w:semiHidden/>
    <w:rsid w:val="007269C4"/>
    <w:rPr>
      <w:rFonts w:ascii="Tahoma" w:eastAsia="Times New Roman" w:hAnsi="Tahoma" w:cs="Tahoma"/>
      <w:sz w:val="16"/>
      <w:szCs w:val="16"/>
      <w:lang w:val="ro-RO" w:eastAsia="ro-RO" w:bidi="ro-RO"/>
    </w:rPr>
  </w:style>
</w:styles>
</file>

<file path=word/webSettings.xml><?xml version="1.0" encoding="utf-8"?>
<w:webSettings xmlns:r="http://schemas.openxmlformats.org/officeDocument/2006/relationships" xmlns:w="http://schemas.openxmlformats.org/wordprocessingml/2006/main">
  <w:divs>
    <w:div w:id="4802675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rviciubuget@draganesti-olt.ro" TargetMode="External"/><Relationship Id="rId5" Type="http://schemas.openxmlformats.org/officeDocument/2006/relationships/webSettings" Target="webSettings.xml"/><Relationship Id="rId10" Type="http://schemas.openxmlformats.org/officeDocument/2006/relationships/hyperlink" Target="http://www.draganesti-olt.ro/"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E7FD91-EE37-417D-BD84-694464B9C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317</TotalTime>
  <Pages>6</Pages>
  <Words>2663</Words>
  <Characters>15446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Utilizator Windows</cp:lastModifiedBy>
  <cp:revision>28</cp:revision>
  <cp:lastPrinted>2020-11-27T08:32:00Z</cp:lastPrinted>
  <dcterms:created xsi:type="dcterms:W3CDTF">2020-02-24T14:30:00Z</dcterms:created>
  <dcterms:modified xsi:type="dcterms:W3CDTF">2020-11-27T09:58:00Z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2019-03-04T00:00:00Z</vt:filetime>
  </property>
  <property fmtid="{D5CDD505-2E9C-101B-9397-08002B2CF9AE}" pid="3" name="Creator">
    <vt:lpwstr>Microsoft® Word 2013</vt:lpwstr>
  </property>
  <property fmtid="{D5CDD505-2E9C-101B-9397-08002B2CF9AE}" pid="4" name="LastSaved">
    <vt:filetime>2020-02-24T00:00:00Z</vt:filetime>
  </property>
</Properties>
</file>